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AA078" w14:textId="59416046" w:rsidR="00A911A6" w:rsidRPr="00CB1DAC" w:rsidRDefault="00A330E1" w:rsidP="00CB1DAC">
      <w:pPr>
        <w:ind w:left="1" w:hanging="3"/>
        <w:jc w:val="center"/>
        <w:rPr>
          <w:rFonts w:ascii="Calisto MT" w:eastAsia="Cambria" w:hAnsi="Calisto MT" w:cs="Cambria"/>
          <w:b/>
          <w:color w:val="0070C0"/>
          <w:sz w:val="28"/>
          <w:szCs w:val="28"/>
        </w:rPr>
      </w:pPr>
      <w:r w:rsidRPr="00CB1DAC">
        <w:rPr>
          <w:rFonts w:ascii="Calisto MT" w:eastAsia="Cambria" w:hAnsi="Calisto MT" w:cs="Cambria"/>
          <w:b/>
          <w:bCs/>
          <w:color w:val="0070C0"/>
          <w:sz w:val="28"/>
          <w:szCs w:val="28"/>
        </w:rPr>
        <w:t xml:space="preserve"> </w:t>
      </w:r>
      <w:r w:rsidR="006F72C3" w:rsidRPr="00CB1DAC">
        <w:rPr>
          <w:rFonts w:ascii="Calisto MT" w:eastAsia="Cambria" w:hAnsi="Calisto MT" w:cs="Cambria"/>
          <w:b/>
          <w:bCs/>
          <w:color w:val="0070C0"/>
          <w:sz w:val="28"/>
          <w:szCs w:val="28"/>
        </w:rPr>
        <w:t xml:space="preserve">An </w:t>
      </w:r>
      <w:r w:rsidRPr="00CB1DAC">
        <w:rPr>
          <w:rFonts w:ascii="Calisto MT" w:eastAsia="Cambria" w:hAnsi="Calisto MT" w:cs="Cambria"/>
          <w:b/>
          <w:bCs/>
          <w:color w:val="0070C0"/>
          <w:sz w:val="28"/>
          <w:szCs w:val="28"/>
        </w:rPr>
        <w:t>Investigation</w:t>
      </w:r>
      <w:r w:rsidR="00A911A6" w:rsidRPr="00CB1DAC">
        <w:rPr>
          <w:rFonts w:ascii="Calisto MT" w:eastAsia="Cambria" w:hAnsi="Calisto MT" w:cs="Cambria"/>
          <w:b/>
          <w:bCs/>
          <w:color w:val="0070C0"/>
          <w:sz w:val="28"/>
          <w:szCs w:val="28"/>
        </w:rPr>
        <w:t xml:space="preserve"> </w:t>
      </w:r>
      <w:r w:rsidRPr="00CB1DAC">
        <w:rPr>
          <w:rFonts w:ascii="Calisto MT" w:eastAsia="Cambria" w:hAnsi="Calisto MT" w:cs="Cambria"/>
          <w:b/>
          <w:bCs/>
          <w:color w:val="0070C0"/>
          <w:sz w:val="28"/>
          <w:szCs w:val="28"/>
        </w:rPr>
        <w:t xml:space="preserve">of </w:t>
      </w:r>
      <w:r w:rsidR="00A911A6" w:rsidRPr="00CB1DAC">
        <w:rPr>
          <w:rFonts w:ascii="Calisto MT" w:eastAsia="Cambria" w:hAnsi="Calisto MT" w:cs="Cambria"/>
          <w:b/>
          <w:bCs/>
          <w:color w:val="0070C0"/>
          <w:sz w:val="28"/>
          <w:szCs w:val="28"/>
        </w:rPr>
        <w:t>Code</w:t>
      </w:r>
      <w:r w:rsidR="006F72C3" w:rsidRPr="00CB1DAC">
        <w:rPr>
          <w:rFonts w:ascii="Calisto MT" w:eastAsia="Cambria" w:hAnsi="Calisto MT" w:cs="Cambria"/>
          <w:b/>
          <w:bCs/>
          <w:color w:val="0070C0"/>
          <w:sz w:val="28"/>
          <w:szCs w:val="28"/>
        </w:rPr>
        <w:t>-</w:t>
      </w:r>
      <w:r w:rsidR="00A911A6" w:rsidRPr="00CB1DAC">
        <w:rPr>
          <w:rFonts w:ascii="Calisto MT" w:eastAsia="Cambria" w:hAnsi="Calisto MT" w:cs="Cambria"/>
          <w:b/>
          <w:bCs/>
          <w:color w:val="0070C0"/>
          <w:sz w:val="28"/>
          <w:szCs w:val="28"/>
        </w:rPr>
        <w:t xml:space="preserve">Switching and Mixing in </w:t>
      </w:r>
      <w:r w:rsidR="00485ED5" w:rsidRPr="00CB1DAC">
        <w:rPr>
          <w:rFonts w:ascii="Calisto MT" w:eastAsia="Cambria" w:hAnsi="Calisto MT" w:cs="Cambria"/>
          <w:b/>
          <w:bCs/>
          <w:color w:val="0070C0"/>
          <w:sz w:val="28"/>
          <w:szCs w:val="28"/>
        </w:rPr>
        <w:t xml:space="preserve">the </w:t>
      </w:r>
      <w:r w:rsidR="00685250" w:rsidRPr="00CB1DAC">
        <w:rPr>
          <w:rFonts w:ascii="Calisto MT" w:eastAsia="Cambria" w:hAnsi="Calisto MT" w:cs="Cambria"/>
          <w:b/>
          <w:bCs/>
          <w:i/>
          <w:iCs/>
          <w:color w:val="0070C0"/>
          <w:sz w:val="28"/>
          <w:szCs w:val="28"/>
        </w:rPr>
        <w:t>Close The Door</w:t>
      </w:r>
      <w:r w:rsidR="009516D2" w:rsidRPr="00CB1DAC">
        <w:rPr>
          <w:rFonts w:ascii="Calisto MT" w:eastAsia="Cambria" w:hAnsi="Calisto MT" w:cs="Cambria"/>
          <w:b/>
          <w:bCs/>
          <w:i/>
          <w:iCs/>
          <w:color w:val="0070C0"/>
          <w:sz w:val="28"/>
          <w:szCs w:val="28"/>
        </w:rPr>
        <w:t xml:space="preserve"> Teens</w:t>
      </w:r>
      <w:r w:rsidR="008F22E0" w:rsidRPr="00CB1DAC">
        <w:rPr>
          <w:rFonts w:ascii="Calisto MT" w:eastAsia="Cambria" w:hAnsi="Calisto MT" w:cs="Cambria"/>
          <w:b/>
          <w:bCs/>
          <w:i/>
          <w:iCs/>
          <w:color w:val="0070C0"/>
          <w:sz w:val="28"/>
          <w:szCs w:val="28"/>
        </w:rPr>
        <w:t>: In Therapy</w:t>
      </w:r>
      <w:r w:rsidR="005F27AB" w:rsidRPr="00CB1DAC">
        <w:rPr>
          <w:rFonts w:ascii="Calisto MT" w:eastAsia="Cambria" w:hAnsi="Calisto MT" w:cs="Cambria"/>
          <w:b/>
          <w:bCs/>
          <w:color w:val="0070C0"/>
          <w:sz w:val="28"/>
          <w:szCs w:val="28"/>
        </w:rPr>
        <w:t xml:space="preserve"> Podcast</w:t>
      </w:r>
    </w:p>
    <w:p w14:paraId="2412B094" w14:textId="77777777" w:rsidR="00874FC7" w:rsidRPr="00CB1DAC" w:rsidRDefault="00874FC7" w:rsidP="00CB1DAC">
      <w:pPr>
        <w:ind w:firstLine="0"/>
        <w:rPr>
          <w:rFonts w:ascii="Calisto MT" w:eastAsia="Cambria" w:hAnsi="Calisto MT" w:cs="Cambria"/>
          <w:b/>
          <w:color w:val="000000"/>
          <w:sz w:val="28"/>
          <w:szCs w:val="28"/>
        </w:rPr>
      </w:pPr>
    </w:p>
    <w:p w14:paraId="7C0CF667" w14:textId="3B6E03F8" w:rsidR="00874FC7" w:rsidRPr="00CB1DAC" w:rsidRDefault="00A911A6" w:rsidP="00CB1DAC">
      <w:pPr>
        <w:ind w:hanging="2"/>
        <w:jc w:val="center"/>
        <w:rPr>
          <w:rFonts w:ascii="Calisto MT" w:eastAsia="Cambria" w:hAnsi="Calisto MT" w:cs="Cambria"/>
          <w:color w:val="000000"/>
        </w:rPr>
      </w:pPr>
      <w:r w:rsidRPr="00CB1DAC">
        <w:rPr>
          <w:rFonts w:ascii="Calisto MT" w:eastAsia="Cambria" w:hAnsi="Calisto MT" w:cs="Cambria"/>
          <w:color w:val="000000"/>
        </w:rPr>
        <w:t>Wardatuz Zahro</w:t>
      </w:r>
      <w:r w:rsidRPr="00CB1DAC">
        <w:rPr>
          <w:rFonts w:ascii="Calisto MT" w:eastAsia="Cambria" w:hAnsi="Calisto MT" w:cs="Cambria"/>
          <w:color w:val="000000"/>
          <w:vertAlign w:val="superscript"/>
        </w:rPr>
        <w:t>1</w:t>
      </w:r>
      <w:r w:rsidRPr="00CB1DAC">
        <w:rPr>
          <w:rFonts w:ascii="Segoe UI Symbol" w:eastAsia="Cambria" w:hAnsi="Segoe UI Symbol" w:cs="Segoe UI Symbol"/>
          <w:vertAlign w:val="superscript"/>
        </w:rPr>
        <w:t>🖂</w:t>
      </w:r>
      <w:r w:rsidR="00B90164" w:rsidRPr="00CB1DAC">
        <w:rPr>
          <w:rFonts w:ascii="Calisto MT" w:eastAsia="Cambria" w:hAnsi="Calisto MT" w:cs="Cambria"/>
          <w:color w:val="000000"/>
          <w:sz w:val="28"/>
          <w:szCs w:val="28"/>
        </w:rPr>
        <w:t xml:space="preserve">, </w:t>
      </w:r>
      <w:r w:rsidR="00B90164" w:rsidRPr="00CB1DAC">
        <w:rPr>
          <w:rFonts w:ascii="Calisto MT" w:eastAsia="Cambria" w:hAnsi="Calisto MT" w:cs="Cambria"/>
          <w:color w:val="000000"/>
        </w:rPr>
        <w:t>Raudlotul Jannah</w:t>
      </w:r>
      <w:r w:rsidR="00DC775F" w:rsidRPr="00CB1DAC">
        <w:rPr>
          <w:rFonts w:ascii="Calisto MT" w:eastAsia="Cambria" w:hAnsi="Calisto MT"/>
          <w:color w:val="000000"/>
        </w:rPr>
        <w:t>²</w:t>
      </w:r>
    </w:p>
    <w:p w14:paraId="07E0E621" w14:textId="059C0910" w:rsidR="00874FC7" w:rsidRPr="00CB1DAC" w:rsidRDefault="00A911A6" w:rsidP="00CB1DAC">
      <w:pPr>
        <w:ind w:hanging="2"/>
        <w:jc w:val="center"/>
        <w:rPr>
          <w:rFonts w:ascii="Calisto MT" w:eastAsia="Cambria" w:hAnsi="Calisto MT" w:cs="Cambria"/>
          <w:color w:val="000000"/>
          <w:vertAlign w:val="superscript"/>
        </w:rPr>
      </w:pPr>
      <w:r w:rsidRPr="00CB1DAC">
        <w:rPr>
          <w:rFonts w:ascii="Calisto MT" w:eastAsia="Cambria" w:hAnsi="Calisto MT" w:cs="Cambria"/>
        </w:rPr>
        <w:t>Universitas Islam Negeri Sunan Ampel Surabaya</w:t>
      </w:r>
      <w:r w:rsidRPr="00CB1DAC">
        <w:rPr>
          <w:rFonts w:ascii="Calisto MT" w:eastAsia="Cambria" w:hAnsi="Calisto MT" w:cs="Cambria"/>
          <w:color w:val="000000"/>
          <w:vertAlign w:val="superscript"/>
        </w:rPr>
        <w:t>1</w:t>
      </w:r>
      <w:r w:rsidR="00CB1DAC" w:rsidRPr="00CB1DAC">
        <w:rPr>
          <w:rFonts w:ascii="Calisto MT" w:eastAsia="Cambria" w:hAnsi="Calisto MT" w:cs="Cambria"/>
          <w:color w:val="000000"/>
          <w:vertAlign w:val="superscript"/>
        </w:rPr>
        <w:t>,2</w:t>
      </w:r>
    </w:p>
    <w:p w14:paraId="59E92F1E" w14:textId="5E565A1B" w:rsidR="00874FC7" w:rsidRPr="00CB1DAC" w:rsidRDefault="00000000" w:rsidP="00CB1DAC">
      <w:pPr>
        <w:ind w:hanging="2"/>
        <w:jc w:val="center"/>
        <w:rPr>
          <w:rFonts w:ascii="Calisto MT" w:eastAsia="Cambria" w:hAnsi="Calisto MT" w:cs="Cambria"/>
          <w:color w:val="000000"/>
        </w:rPr>
      </w:pPr>
      <w:r w:rsidRPr="00CB1DAC">
        <w:rPr>
          <w:rFonts w:ascii="Segoe UI Symbol" w:eastAsia="Cambria" w:hAnsi="Segoe UI Symbol" w:cs="Segoe UI Symbol"/>
          <w:vertAlign w:val="superscript"/>
        </w:rPr>
        <w:t>🖂</w:t>
      </w:r>
      <w:r w:rsidRPr="00CB1DAC">
        <w:rPr>
          <w:rFonts w:ascii="Calisto MT" w:eastAsia="Cambria" w:hAnsi="Calisto MT" w:cs="Cambria"/>
          <w:i/>
        </w:rPr>
        <w:t xml:space="preserve"> </w:t>
      </w:r>
      <w:hyperlink r:id="rId8" w:history="1">
        <w:r w:rsidR="00A911A6" w:rsidRPr="00CB1DAC">
          <w:rPr>
            <w:rStyle w:val="Hyperlink"/>
            <w:rFonts w:ascii="Calisto MT" w:eastAsia="Cambria" w:hAnsi="Calisto MT" w:cs="Cambria"/>
            <w:i/>
            <w:position w:val="0"/>
          </w:rPr>
          <w:t>wardatuzzhr13@gmail.com</w:t>
        </w:r>
      </w:hyperlink>
      <w:r w:rsidR="00A911A6" w:rsidRPr="00CB1DAC">
        <w:rPr>
          <w:rFonts w:ascii="Calisto MT" w:eastAsia="Cambria" w:hAnsi="Calisto MT" w:cs="Cambria"/>
          <w:i/>
        </w:rPr>
        <w:t xml:space="preserve"> </w:t>
      </w:r>
      <w:r w:rsidRPr="00CB1DAC">
        <w:rPr>
          <w:rFonts w:ascii="Calisto MT" w:eastAsia="Cambria" w:hAnsi="Calisto MT" w:cs="Cambria"/>
          <w:i/>
        </w:rPr>
        <w:t xml:space="preserve"> </w:t>
      </w:r>
    </w:p>
    <w:p w14:paraId="61C17567" w14:textId="77777777" w:rsidR="00874FC7" w:rsidRPr="00CB1DAC" w:rsidRDefault="00874FC7" w:rsidP="00CB1DAC">
      <w:pPr>
        <w:ind w:hanging="2"/>
        <w:rPr>
          <w:rFonts w:ascii="Calisto MT" w:eastAsia="Cambria" w:hAnsi="Calisto MT" w:cs="Cambria"/>
          <w:color w:val="000000"/>
        </w:rPr>
      </w:pPr>
    </w:p>
    <w:p w14:paraId="55C1D2A6" w14:textId="77777777" w:rsidR="00874FC7" w:rsidRPr="00CB1DAC" w:rsidRDefault="00000000" w:rsidP="00CB1DAC">
      <w:pPr>
        <w:ind w:hanging="2"/>
        <w:jc w:val="center"/>
        <w:rPr>
          <w:rFonts w:ascii="Calisto MT" w:eastAsia="Cambria" w:hAnsi="Calisto MT" w:cs="Cambria"/>
          <w:b/>
          <w:color w:val="0070C0"/>
        </w:rPr>
      </w:pPr>
      <w:r w:rsidRPr="00CB1DAC">
        <w:rPr>
          <w:rFonts w:ascii="Calisto MT" w:eastAsia="Cambria" w:hAnsi="Calisto MT" w:cs="Cambria"/>
          <w:b/>
          <w:color w:val="0070C0"/>
        </w:rPr>
        <w:t>Abstract:</w:t>
      </w:r>
    </w:p>
    <w:tbl>
      <w:tblPr>
        <w:tblStyle w:val="a8"/>
        <w:tblW w:w="9019" w:type="dxa"/>
        <w:tblBorders>
          <w:top w:val="nil"/>
          <w:left w:val="nil"/>
          <w:bottom w:val="nil"/>
          <w:right w:val="nil"/>
          <w:insideH w:val="nil"/>
          <w:insideV w:val="nil"/>
        </w:tblBorders>
        <w:tblLayout w:type="fixed"/>
        <w:tblLook w:val="0400" w:firstRow="0" w:lastRow="0" w:firstColumn="0" w:lastColumn="0" w:noHBand="0" w:noVBand="1"/>
      </w:tblPr>
      <w:tblGrid>
        <w:gridCol w:w="9019"/>
      </w:tblGrid>
      <w:tr w:rsidR="00874FC7" w:rsidRPr="00CB1DAC" w14:paraId="79E5F1A0" w14:textId="77777777">
        <w:tc>
          <w:tcPr>
            <w:tcW w:w="9019" w:type="dxa"/>
            <w:shd w:val="clear" w:color="auto" w:fill="DEEBF6"/>
          </w:tcPr>
          <w:p w14:paraId="4A1084F8" w14:textId="08324B08" w:rsidR="00D4776C" w:rsidRPr="00CB1DAC" w:rsidRDefault="00F4441A" w:rsidP="00CB1DAC">
            <w:pPr>
              <w:ind w:left="2" w:hanging="2"/>
              <w:jc w:val="both"/>
              <w:rPr>
                <w:rFonts w:ascii="Calisto MT" w:eastAsia="Cambria" w:hAnsi="Calisto MT" w:cs="Cambria"/>
                <w:sz w:val="24"/>
                <w:szCs w:val="24"/>
                <w:lang w:val="en-ID"/>
              </w:rPr>
            </w:pPr>
            <w:r w:rsidRPr="00CB1DAC">
              <w:rPr>
                <w:rFonts w:ascii="Calisto MT" w:eastAsia="Cambria" w:hAnsi="Calisto MT" w:cs="Cambria"/>
                <w:sz w:val="24"/>
                <w:szCs w:val="24"/>
                <w:lang w:val="en-ID"/>
              </w:rPr>
              <w:t xml:space="preserve">This study aims to analyze </w:t>
            </w:r>
            <w:r w:rsidR="000D4AE9" w:rsidRPr="00CB1DAC">
              <w:rPr>
                <w:rFonts w:ascii="Calisto MT" w:eastAsia="Cambria" w:hAnsi="Calisto MT" w:cs="Cambria"/>
                <w:sz w:val="24"/>
                <w:szCs w:val="24"/>
                <w:lang w:val="en-ID"/>
              </w:rPr>
              <w:t xml:space="preserve">the phenomenon of </w:t>
            </w:r>
            <w:r w:rsidRPr="00CB1DAC">
              <w:rPr>
                <w:rFonts w:ascii="Calisto MT" w:eastAsia="Cambria" w:hAnsi="Calisto MT" w:cs="Cambria"/>
                <w:sz w:val="24"/>
                <w:szCs w:val="24"/>
                <w:lang w:val="en-ID"/>
              </w:rPr>
              <w:t xml:space="preserve">code-switching and code-mixing in the </w:t>
            </w:r>
            <w:r w:rsidRPr="00CB1DAC">
              <w:rPr>
                <w:rFonts w:ascii="Calisto MT" w:eastAsia="Cambria" w:hAnsi="Calisto MT" w:cs="Cambria"/>
                <w:i/>
                <w:iCs/>
                <w:sz w:val="24"/>
                <w:szCs w:val="24"/>
                <w:lang w:val="en-ID"/>
              </w:rPr>
              <w:t>Close The Door Teens: In Therapy</w:t>
            </w:r>
            <w:r w:rsidRPr="00CB1DAC">
              <w:rPr>
                <w:rFonts w:ascii="Calisto MT" w:eastAsia="Cambria" w:hAnsi="Calisto MT" w:cs="Cambria"/>
                <w:sz w:val="24"/>
                <w:szCs w:val="24"/>
                <w:lang w:val="en-ID"/>
              </w:rPr>
              <w:t xml:space="preserve"> podcast titled </w:t>
            </w:r>
            <w:r w:rsidR="00226869" w:rsidRPr="00CB1DAC">
              <w:rPr>
                <w:rFonts w:ascii="Calisto MT" w:eastAsia="Cambria" w:hAnsi="Calisto MT" w:cs="Cambria"/>
                <w:sz w:val="24"/>
                <w:szCs w:val="24"/>
                <w:lang w:val="en-ID"/>
              </w:rPr>
              <w:t>“</w:t>
            </w:r>
            <w:r w:rsidRPr="00CB1DAC">
              <w:rPr>
                <w:rFonts w:ascii="Calisto MT" w:eastAsia="Cambria" w:hAnsi="Calisto MT" w:cs="Cambria"/>
                <w:sz w:val="24"/>
                <w:szCs w:val="24"/>
                <w:lang w:val="en-ID"/>
              </w:rPr>
              <w:t xml:space="preserve">Bintang Tamu Terakhir Azka! Last Episode!!”, </w:t>
            </w:r>
            <w:r w:rsidR="00073AD7" w:rsidRPr="00CB1DAC">
              <w:rPr>
                <w:rFonts w:ascii="Calisto MT" w:eastAsia="Cambria" w:hAnsi="Calisto MT" w:cs="Cambria"/>
                <w:sz w:val="24"/>
                <w:szCs w:val="24"/>
                <w:lang w:val="en-ID"/>
              </w:rPr>
              <w:t xml:space="preserve">with </w:t>
            </w:r>
            <w:r w:rsidRPr="00CB1DAC">
              <w:rPr>
                <w:rFonts w:ascii="Calisto MT" w:eastAsia="Cambria" w:hAnsi="Calisto MT" w:cs="Cambria"/>
                <w:sz w:val="24"/>
                <w:szCs w:val="24"/>
                <w:lang w:val="en-ID"/>
              </w:rPr>
              <w:t>Azka Corbuzier</w:t>
            </w:r>
            <w:r w:rsidR="00073AD7" w:rsidRPr="00CB1DAC">
              <w:rPr>
                <w:rFonts w:ascii="Calisto MT" w:eastAsia="Cambria" w:hAnsi="Calisto MT" w:cs="Cambria"/>
                <w:sz w:val="24"/>
                <w:szCs w:val="24"/>
                <w:lang w:val="en-ID"/>
              </w:rPr>
              <w:t xml:space="preserve"> as the host </w:t>
            </w:r>
            <w:r w:rsidRPr="00CB1DAC">
              <w:rPr>
                <w:rFonts w:ascii="Calisto MT" w:eastAsia="Cambria" w:hAnsi="Calisto MT" w:cs="Cambria"/>
                <w:sz w:val="24"/>
                <w:szCs w:val="24"/>
                <w:lang w:val="en-ID"/>
              </w:rPr>
              <w:t>and</w:t>
            </w:r>
            <w:r w:rsidR="00073AD7" w:rsidRPr="00CB1DAC">
              <w:rPr>
                <w:rFonts w:ascii="Calisto MT" w:eastAsia="Cambria" w:hAnsi="Calisto MT" w:cs="Cambria"/>
                <w:sz w:val="24"/>
                <w:szCs w:val="24"/>
                <w:lang w:val="en-ID"/>
              </w:rPr>
              <w:t xml:space="preserve"> </w:t>
            </w:r>
            <w:r w:rsidRPr="00CB1DAC">
              <w:rPr>
                <w:rFonts w:ascii="Calisto MT" w:eastAsia="Cambria" w:hAnsi="Calisto MT" w:cs="Cambria"/>
                <w:sz w:val="24"/>
                <w:szCs w:val="24"/>
                <w:lang w:val="en-ID"/>
              </w:rPr>
              <w:t>Sherry Joelica</w:t>
            </w:r>
            <w:r w:rsidR="00073AD7" w:rsidRPr="00CB1DAC">
              <w:rPr>
                <w:rFonts w:ascii="Calisto MT" w:eastAsia="Cambria" w:hAnsi="Calisto MT" w:cs="Cambria"/>
                <w:sz w:val="24"/>
                <w:szCs w:val="24"/>
                <w:lang w:val="en-ID"/>
              </w:rPr>
              <w:t xml:space="preserve"> as the guest</w:t>
            </w:r>
            <w:r w:rsidRPr="00CB1DAC">
              <w:rPr>
                <w:rFonts w:ascii="Calisto MT" w:eastAsia="Cambria" w:hAnsi="Calisto MT" w:cs="Cambria"/>
                <w:sz w:val="24"/>
                <w:szCs w:val="24"/>
                <w:lang w:val="en-ID"/>
              </w:rPr>
              <w:t>. Using a descriptive qualitative method with quantitative support, the data w</w:t>
            </w:r>
            <w:r w:rsidR="00073AD7" w:rsidRPr="00CB1DAC">
              <w:rPr>
                <w:rFonts w:ascii="Calisto MT" w:eastAsia="Cambria" w:hAnsi="Calisto MT" w:cs="Cambria"/>
                <w:sz w:val="24"/>
                <w:szCs w:val="24"/>
                <w:lang w:val="en-ID"/>
              </w:rPr>
              <w:t xml:space="preserve">ere </w:t>
            </w:r>
            <w:r w:rsidRPr="00CB1DAC">
              <w:rPr>
                <w:rFonts w:ascii="Calisto MT" w:eastAsia="Cambria" w:hAnsi="Calisto MT" w:cs="Cambria"/>
                <w:sz w:val="24"/>
                <w:szCs w:val="24"/>
                <w:lang w:val="en-ID"/>
              </w:rPr>
              <w:t>analyzed using Poplack's (1980) framework for code</w:t>
            </w:r>
            <w:r w:rsidR="00073AD7" w:rsidRPr="00CB1DAC">
              <w:rPr>
                <w:rFonts w:ascii="Calisto MT" w:eastAsia="Cambria" w:hAnsi="Calisto MT" w:cs="Cambria"/>
                <w:sz w:val="24"/>
                <w:szCs w:val="24"/>
                <w:lang w:val="en-ID"/>
              </w:rPr>
              <w:t>-</w:t>
            </w:r>
            <w:r w:rsidRPr="00CB1DAC">
              <w:rPr>
                <w:rFonts w:ascii="Calisto MT" w:eastAsia="Cambria" w:hAnsi="Calisto MT" w:cs="Cambria"/>
                <w:sz w:val="24"/>
                <w:szCs w:val="24"/>
                <w:lang w:val="en-ID"/>
              </w:rPr>
              <w:t>switching</w:t>
            </w:r>
            <w:r w:rsidR="00073AD7" w:rsidRPr="00CB1DAC">
              <w:rPr>
                <w:rFonts w:ascii="Calisto MT" w:eastAsia="Cambria" w:hAnsi="Calisto MT" w:cs="Cambria"/>
                <w:sz w:val="24"/>
                <w:szCs w:val="24"/>
                <w:lang w:val="en-ID"/>
              </w:rPr>
              <w:t xml:space="preserve"> </w:t>
            </w:r>
            <w:r w:rsidRPr="00CB1DAC">
              <w:rPr>
                <w:rFonts w:ascii="Calisto MT" w:eastAsia="Cambria" w:hAnsi="Calisto MT" w:cs="Cambria"/>
                <w:sz w:val="24"/>
                <w:szCs w:val="24"/>
                <w:lang w:val="en-ID"/>
              </w:rPr>
              <w:t>and Muysken's (2000) framework for code</w:t>
            </w:r>
            <w:r w:rsidR="00073AD7" w:rsidRPr="00CB1DAC">
              <w:rPr>
                <w:rFonts w:ascii="Calisto MT" w:eastAsia="Cambria" w:hAnsi="Calisto MT" w:cs="Cambria"/>
                <w:sz w:val="24"/>
                <w:szCs w:val="24"/>
                <w:lang w:val="en-ID"/>
              </w:rPr>
              <w:t>-</w:t>
            </w:r>
            <w:r w:rsidRPr="00CB1DAC">
              <w:rPr>
                <w:rFonts w:ascii="Calisto MT" w:eastAsia="Cambria" w:hAnsi="Calisto MT" w:cs="Cambria"/>
                <w:sz w:val="24"/>
                <w:szCs w:val="24"/>
                <w:lang w:val="en-ID"/>
              </w:rPr>
              <w:t>mixing. The results of the study showed 166 cases: 84 cases of code mixing (61 insertions, 21 alternations, 2</w:t>
            </w:r>
            <w:r w:rsidR="0034633E" w:rsidRPr="00CB1DAC">
              <w:rPr>
                <w:rFonts w:ascii="Calisto MT" w:eastAsia="Cambria" w:hAnsi="Calisto MT" w:cs="Cambria"/>
                <w:sz w:val="24"/>
                <w:szCs w:val="24"/>
                <w:lang w:val="en-ID"/>
              </w:rPr>
              <w:t xml:space="preserve"> congruent</w:t>
            </w:r>
            <w:r w:rsidRPr="00CB1DAC">
              <w:rPr>
                <w:rFonts w:ascii="Calisto MT" w:eastAsia="Cambria" w:hAnsi="Calisto MT" w:cs="Cambria"/>
                <w:sz w:val="24"/>
                <w:szCs w:val="24"/>
                <w:lang w:val="en-ID"/>
              </w:rPr>
              <w:t xml:space="preserve"> lexicalization) and 82 cases of code switching (40 intrasentential</w:t>
            </w:r>
            <w:r w:rsidR="0034633E" w:rsidRPr="00CB1DAC">
              <w:rPr>
                <w:rFonts w:ascii="Calisto MT" w:eastAsia="Cambria" w:hAnsi="Calisto MT" w:cs="Cambria"/>
                <w:sz w:val="24"/>
                <w:szCs w:val="24"/>
                <w:lang w:val="en-ID"/>
              </w:rPr>
              <w:t xml:space="preserve">, </w:t>
            </w:r>
            <w:r w:rsidRPr="00CB1DAC">
              <w:rPr>
                <w:rFonts w:ascii="Calisto MT" w:eastAsia="Cambria" w:hAnsi="Calisto MT" w:cs="Cambria"/>
                <w:sz w:val="24"/>
                <w:szCs w:val="24"/>
                <w:lang w:val="en-ID"/>
              </w:rPr>
              <w:t>33 intersentential</w:t>
            </w:r>
            <w:r w:rsidR="0034633E" w:rsidRPr="00CB1DAC">
              <w:rPr>
                <w:rFonts w:ascii="Calisto MT" w:eastAsia="Cambria" w:hAnsi="Calisto MT" w:cs="Cambria"/>
                <w:sz w:val="24"/>
                <w:szCs w:val="24"/>
                <w:lang w:val="en-ID"/>
              </w:rPr>
              <w:t xml:space="preserve">, </w:t>
            </w:r>
            <w:r w:rsidRPr="00CB1DAC">
              <w:rPr>
                <w:rFonts w:ascii="Calisto MT" w:eastAsia="Cambria" w:hAnsi="Calisto MT" w:cs="Cambria"/>
                <w:sz w:val="24"/>
                <w:szCs w:val="24"/>
                <w:lang w:val="en-ID"/>
              </w:rPr>
              <w:t xml:space="preserve">9 tag switching). </w:t>
            </w:r>
            <w:r w:rsidR="00D4776C" w:rsidRPr="00CB1DAC">
              <w:rPr>
                <w:rFonts w:ascii="Calisto MT" w:eastAsia="Cambria" w:hAnsi="Calisto MT" w:cs="Cambria"/>
                <w:sz w:val="24"/>
                <w:szCs w:val="24"/>
                <w:lang w:val="en-ID"/>
              </w:rPr>
              <w:t>The code-switching and code-mixing phenomena observed in Gen Z podcasts reflect a modern and flexible social identity and demonstrate how they effectively express emotions and engage their language skills.</w:t>
            </w:r>
            <w:r w:rsidR="00BB729E" w:rsidRPr="00CB1DAC">
              <w:rPr>
                <w:rFonts w:ascii="Calisto MT" w:eastAsia="Cambria" w:hAnsi="Calisto MT" w:cs="Cambria"/>
                <w:sz w:val="24"/>
                <w:szCs w:val="24"/>
                <w:lang w:val="en-ID"/>
              </w:rPr>
              <w:t xml:space="preserve"> </w:t>
            </w:r>
            <w:r w:rsidR="00152DB3" w:rsidRPr="00CB1DAC">
              <w:rPr>
                <w:rFonts w:ascii="Calisto MT" w:eastAsia="Cambria" w:hAnsi="Calisto MT" w:cs="Cambria"/>
                <w:sz w:val="24"/>
                <w:szCs w:val="24"/>
                <w:lang w:val="en-ID"/>
              </w:rPr>
              <w:t xml:space="preserve">This phenomenon emerged due to the influence of their surroundings, which cannot be avoided, but it is important to consider the overall impact </w:t>
            </w:r>
            <w:r w:rsidR="0042285F" w:rsidRPr="00CB1DAC">
              <w:rPr>
                <w:rFonts w:ascii="Calisto MT" w:eastAsia="Cambria" w:hAnsi="Calisto MT" w:cs="Cambria"/>
                <w:sz w:val="24"/>
                <w:szCs w:val="24"/>
                <w:lang w:val="en-ID"/>
              </w:rPr>
              <w:t>of</w:t>
            </w:r>
            <w:r w:rsidR="00152DB3" w:rsidRPr="00CB1DAC">
              <w:rPr>
                <w:rFonts w:ascii="Calisto MT" w:eastAsia="Cambria" w:hAnsi="Calisto MT" w:cs="Cambria"/>
                <w:sz w:val="24"/>
                <w:szCs w:val="24"/>
                <w:lang w:val="en-ID"/>
              </w:rPr>
              <w:t xml:space="preserve"> this phenomenon. </w:t>
            </w:r>
          </w:p>
          <w:p w14:paraId="2D5B6873" w14:textId="77777777" w:rsidR="00874FC7" w:rsidRPr="00CB1DAC" w:rsidRDefault="00874FC7" w:rsidP="00CB1DAC">
            <w:pPr>
              <w:ind w:firstLine="0"/>
              <w:jc w:val="both"/>
              <w:rPr>
                <w:rFonts w:ascii="Calisto MT" w:eastAsia="Cambria" w:hAnsi="Calisto MT" w:cs="Cambria"/>
                <w:sz w:val="24"/>
                <w:szCs w:val="24"/>
              </w:rPr>
            </w:pPr>
          </w:p>
          <w:p w14:paraId="1B8935E9" w14:textId="3C77F9B1" w:rsidR="00874FC7" w:rsidRPr="00CB1DAC" w:rsidRDefault="00000000" w:rsidP="00CB1DAC">
            <w:pPr>
              <w:ind w:left="2" w:hanging="2"/>
              <w:jc w:val="both"/>
              <w:rPr>
                <w:rFonts w:ascii="Calisto MT" w:eastAsia="Cambria" w:hAnsi="Calisto MT" w:cs="Cambria"/>
                <w:sz w:val="24"/>
                <w:szCs w:val="24"/>
              </w:rPr>
            </w:pPr>
            <w:r w:rsidRPr="00CB1DAC">
              <w:rPr>
                <w:rFonts w:ascii="Calisto MT" w:eastAsia="Cambria" w:hAnsi="Calisto MT" w:cs="Cambria"/>
                <w:b/>
                <w:sz w:val="24"/>
                <w:szCs w:val="24"/>
              </w:rPr>
              <w:t>Keywords</w:t>
            </w:r>
            <w:r w:rsidRPr="00CB1DAC">
              <w:rPr>
                <w:rFonts w:ascii="Calisto MT" w:eastAsia="Cambria" w:hAnsi="Calisto MT" w:cs="Cambria"/>
                <w:sz w:val="24"/>
                <w:szCs w:val="24"/>
              </w:rPr>
              <w:t xml:space="preserve">: </w:t>
            </w:r>
            <w:r w:rsidR="009F5CCF" w:rsidRPr="00CB1DAC">
              <w:rPr>
                <w:rFonts w:ascii="Calisto MT" w:eastAsia="Cambria" w:hAnsi="Calisto MT" w:cs="Cambria"/>
                <w:sz w:val="24"/>
                <w:szCs w:val="24"/>
              </w:rPr>
              <w:t>code switching</w:t>
            </w:r>
            <w:r w:rsidRPr="00CB1DAC">
              <w:rPr>
                <w:rFonts w:ascii="Calisto MT" w:eastAsia="Cambria" w:hAnsi="Calisto MT" w:cs="Cambria"/>
                <w:sz w:val="24"/>
                <w:szCs w:val="24"/>
              </w:rPr>
              <w:t>;</w:t>
            </w:r>
            <w:r w:rsidR="009F5CCF" w:rsidRPr="00CB1DAC">
              <w:rPr>
                <w:rFonts w:ascii="Calisto MT" w:eastAsia="Cambria" w:hAnsi="Calisto MT" w:cs="Cambria"/>
                <w:sz w:val="24"/>
                <w:szCs w:val="24"/>
              </w:rPr>
              <w:t xml:space="preserve"> code mixing</w:t>
            </w:r>
            <w:r w:rsidRPr="00CB1DAC">
              <w:rPr>
                <w:rFonts w:ascii="Calisto MT" w:eastAsia="Cambria" w:hAnsi="Calisto MT" w:cs="Cambria"/>
                <w:sz w:val="24"/>
                <w:szCs w:val="24"/>
              </w:rPr>
              <w:t xml:space="preserve">; </w:t>
            </w:r>
            <w:r w:rsidR="007D165A" w:rsidRPr="00CB1DAC">
              <w:rPr>
                <w:rFonts w:ascii="Calisto MT" w:eastAsia="Cambria" w:hAnsi="Calisto MT" w:cs="Cambria"/>
                <w:sz w:val="24"/>
                <w:szCs w:val="24"/>
              </w:rPr>
              <w:t>g</w:t>
            </w:r>
            <w:r w:rsidR="009F5CCF" w:rsidRPr="00CB1DAC">
              <w:rPr>
                <w:rFonts w:ascii="Calisto MT" w:eastAsia="Cambria" w:hAnsi="Calisto MT" w:cs="Cambria"/>
                <w:sz w:val="24"/>
                <w:szCs w:val="24"/>
              </w:rPr>
              <w:t xml:space="preserve">en </w:t>
            </w:r>
            <w:r w:rsidR="007D165A" w:rsidRPr="00CB1DAC">
              <w:rPr>
                <w:rFonts w:ascii="Calisto MT" w:eastAsia="Cambria" w:hAnsi="Calisto MT" w:cs="Cambria"/>
                <w:sz w:val="24"/>
                <w:szCs w:val="24"/>
              </w:rPr>
              <w:t>z</w:t>
            </w:r>
            <w:r w:rsidR="009F5CCF" w:rsidRPr="00CB1DAC">
              <w:rPr>
                <w:rFonts w:ascii="Calisto MT" w:eastAsia="Cambria" w:hAnsi="Calisto MT" w:cs="Cambria"/>
                <w:sz w:val="24"/>
                <w:szCs w:val="24"/>
              </w:rPr>
              <w:t>; YouTube podcast</w:t>
            </w:r>
            <w:r w:rsidRPr="00CB1DAC">
              <w:rPr>
                <w:rFonts w:ascii="Calisto MT" w:eastAsia="Cambria" w:hAnsi="Calisto MT" w:cs="Cambria"/>
                <w:sz w:val="24"/>
                <w:szCs w:val="24"/>
              </w:rPr>
              <w:t xml:space="preserve"> </w:t>
            </w:r>
          </w:p>
        </w:tc>
      </w:tr>
    </w:tbl>
    <w:p w14:paraId="057379FE" w14:textId="77777777" w:rsidR="00874FC7" w:rsidRPr="00CB1DAC" w:rsidRDefault="00874FC7" w:rsidP="00CB1DAC">
      <w:pPr>
        <w:spacing w:line="360" w:lineRule="auto"/>
        <w:ind w:hanging="2"/>
        <w:jc w:val="center"/>
        <w:rPr>
          <w:rFonts w:ascii="Calisto MT" w:eastAsia="Cambria" w:hAnsi="Calisto MT" w:cs="Cambria"/>
          <w:b/>
          <w:color w:val="538135"/>
        </w:rPr>
      </w:pPr>
    </w:p>
    <w:p w14:paraId="3A1BCA48" w14:textId="77777777" w:rsidR="00874FC7" w:rsidRPr="00CB1DAC" w:rsidRDefault="00000000" w:rsidP="00CB1DAC">
      <w:pPr>
        <w:ind w:hanging="2"/>
        <w:jc w:val="center"/>
        <w:rPr>
          <w:rFonts w:ascii="Calisto MT" w:eastAsia="Cambria" w:hAnsi="Calisto MT" w:cs="Cambria"/>
          <w:b/>
          <w:color w:val="0070C0"/>
        </w:rPr>
      </w:pPr>
      <w:bookmarkStart w:id="0" w:name="_heading=h.gjdgxs" w:colFirst="0" w:colLast="0"/>
      <w:bookmarkEnd w:id="0"/>
      <w:r w:rsidRPr="00CB1DAC">
        <w:rPr>
          <w:rFonts w:ascii="Calisto MT" w:eastAsia="Cambria" w:hAnsi="Calisto MT" w:cs="Cambria"/>
          <w:b/>
          <w:color w:val="0070C0"/>
        </w:rPr>
        <w:t>Abstrak:</w:t>
      </w:r>
    </w:p>
    <w:tbl>
      <w:tblPr>
        <w:tblStyle w:val="a9"/>
        <w:tblW w:w="9019" w:type="dxa"/>
        <w:tblBorders>
          <w:top w:val="nil"/>
          <w:left w:val="nil"/>
          <w:bottom w:val="nil"/>
          <w:right w:val="nil"/>
          <w:insideH w:val="nil"/>
          <w:insideV w:val="nil"/>
        </w:tblBorders>
        <w:tblLayout w:type="fixed"/>
        <w:tblLook w:val="0400" w:firstRow="0" w:lastRow="0" w:firstColumn="0" w:lastColumn="0" w:noHBand="0" w:noVBand="1"/>
      </w:tblPr>
      <w:tblGrid>
        <w:gridCol w:w="9019"/>
      </w:tblGrid>
      <w:tr w:rsidR="00874FC7" w:rsidRPr="00CB1DAC" w14:paraId="04AC26F1" w14:textId="77777777">
        <w:tc>
          <w:tcPr>
            <w:tcW w:w="9019" w:type="dxa"/>
            <w:shd w:val="clear" w:color="auto" w:fill="DEEBF6"/>
          </w:tcPr>
          <w:p w14:paraId="6E46656B" w14:textId="77777777" w:rsidR="00632CB9" w:rsidRPr="00CB1DAC" w:rsidRDefault="006A3321" w:rsidP="00CB1DAC">
            <w:pPr>
              <w:ind w:hanging="2"/>
              <w:jc w:val="both"/>
              <w:rPr>
                <w:rFonts w:ascii="Calisto MT" w:eastAsia="Cambria" w:hAnsi="Calisto MT" w:cs="Cambria"/>
                <w:sz w:val="24"/>
                <w:szCs w:val="24"/>
                <w:lang w:val="en-ID"/>
              </w:rPr>
            </w:pPr>
            <w:r w:rsidRPr="00CB1DAC">
              <w:rPr>
                <w:rFonts w:ascii="Calisto MT" w:eastAsia="Cambria" w:hAnsi="Calisto MT" w:cs="Cambria"/>
                <w:sz w:val="24"/>
                <w:szCs w:val="24"/>
                <w:lang w:val="en-ID"/>
              </w:rPr>
              <w:t xml:space="preserve">Penelitian ini bertujuan untuk menganalisis </w:t>
            </w:r>
            <w:r w:rsidR="0034633E" w:rsidRPr="00CB1DAC">
              <w:rPr>
                <w:rFonts w:ascii="Calisto MT" w:eastAsia="Cambria" w:hAnsi="Calisto MT" w:cs="Cambria"/>
                <w:sz w:val="24"/>
                <w:szCs w:val="24"/>
                <w:lang w:val="en-ID"/>
              </w:rPr>
              <w:t xml:space="preserve">fenomena </w:t>
            </w:r>
            <w:r w:rsidRPr="00CB1DAC">
              <w:rPr>
                <w:rFonts w:ascii="Calisto MT" w:eastAsia="Cambria" w:hAnsi="Calisto MT" w:cs="Cambria"/>
                <w:sz w:val="24"/>
                <w:szCs w:val="24"/>
                <w:lang w:val="en-ID"/>
              </w:rPr>
              <w:t>alih kode dan campur kode dalam</w:t>
            </w:r>
            <w:r w:rsidR="000565DE" w:rsidRPr="00CB1DAC">
              <w:rPr>
                <w:rFonts w:ascii="Calisto MT" w:eastAsia="Cambria" w:hAnsi="Calisto MT" w:cs="Cambria"/>
                <w:sz w:val="24"/>
                <w:szCs w:val="24"/>
                <w:lang w:val="en-ID"/>
              </w:rPr>
              <w:t xml:space="preserve"> siniar</w:t>
            </w:r>
            <w:r w:rsidRPr="00CB1DAC">
              <w:rPr>
                <w:rFonts w:ascii="Calisto MT" w:eastAsia="Cambria" w:hAnsi="Calisto MT" w:cs="Cambria"/>
                <w:sz w:val="24"/>
                <w:szCs w:val="24"/>
                <w:lang w:val="en-ID"/>
              </w:rPr>
              <w:t xml:space="preserve"> </w:t>
            </w:r>
            <w:r w:rsidRPr="00CB1DAC">
              <w:rPr>
                <w:rFonts w:ascii="Calisto MT" w:eastAsia="Cambria" w:hAnsi="Calisto MT" w:cs="Cambria"/>
                <w:i/>
                <w:iCs/>
                <w:sz w:val="24"/>
                <w:szCs w:val="24"/>
                <w:lang w:val="en-ID"/>
              </w:rPr>
              <w:t>Close The Door Teens: In Therapy</w:t>
            </w:r>
            <w:r w:rsidRPr="00CB1DAC">
              <w:rPr>
                <w:rFonts w:ascii="Calisto MT" w:eastAsia="Cambria" w:hAnsi="Calisto MT" w:cs="Cambria"/>
                <w:sz w:val="24"/>
                <w:szCs w:val="24"/>
                <w:lang w:val="en-ID"/>
              </w:rPr>
              <w:t xml:space="preserve"> berjudul “Bintang Tamu Terakhir Azka! Last Episode!!”, dengan Azka Corbuzier sebagai tuan rumah dan Sherry Joelica sebagai tamu. Menggunakan metode kualitatif deskriptif dengan dukungan kuantitatif, data dianalisis menggunakan kerangka kerja Poplack (1980) untuk </w:t>
            </w:r>
            <w:r w:rsidR="000565DE" w:rsidRPr="00CB1DAC">
              <w:rPr>
                <w:rFonts w:ascii="Calisto MT" w:eastAsia="Cambria" w:hAnsi="Calisto MT" w:cs="Cambria"/>
                <w:sz w:val="24"/>
                <w:szCs w:val="24"/>
                <w:lang w:val="en-ID"/>
              </w:rPr>
              <w:t>alih kode</w:t>
            </w:r>
            <w:r w:rsidRPr="00CB1DAC">
              <w:rPr>
                <w:rFonts w:ascii="Calisto MT" w:eastAsia="Cambria" w:hAnsi="Calisto MT" w:cs="Cambria"/>
                <w:sz w:val="24"/>
                <w:szCs w:val="24"/>
                <w:lang w:val="en-ID"/>
              </w:rPr>
              <w:t xml:space="preserve"> dan kerangka kerja Muysken (2000) untuk campur kode.</w:t>
            </w:r>
            <w:r w:rsidR="004C3181" w:rsidRPr="00CB1DAC">
              <w:rPr>
                <w:rFonts w:ascii="Calisto MT" w:eastAsia="Cambria" w:hAnsi="Calisto MT" w:cs="Cambria"/>
                <w:sz w:val="24"/>
                <w:szCs w:val="24"/>
                <w:lang w:val="en-ID"/>
              </w:rPr>
              <w:t xml:space="preserve"> </w:t>
            </w:r>
            <w:r w:rsidR="005938C2" w:rsidRPr="00CB1DAC">
              <w:rPr>
                <w:rFonts w:ascii="Calisto MT" w:eastAsia="Cambria" w:hAnsi="Calisto MT" w:cs="Cambria"/>
                <w:sz w:val="24"/>
                <w:szCs w:val="24"/>
                <w:lang w:val="en-ID"/>
              </w:rPr>
              <w:t xml:space="preserve">Hasil penelitian menunjukkan 166 kasus: 84 kasus </w:t>
            </w:r>
            <w:r w:rsidR="00685D53" w:rsidRPr="00CB1DAC">
              <w:rPr>
                <w:rFonts w:ascii="Calisto MT" w:eastAsia="Cambria" w:hAnsi="Calisto MT" w:cs="Cambria"/>
                <w:sz w:val="24"/>
                <w:szCs w:val="24"/>
                <w:lang w:val="en-ID"/>
              </w:rPr>
              <w:t xml:space="preserve">campur kode </w:t>
            </w:r>
            <w:r w:rsidR="005938C2" w:rsidRPr="00CB1DAC">
              <w:rPr>
                <w:rFonts w:ascii="Calisto MT" w:eastAsia="Cambria" w:hAnsi="Calisto MT" w:cs="Cambria"/>
                <w:sz w:val="24"/>
                <w:szCs w:val="24"/>
                <w:lang w:val="en-ID"/>
              </w:rPr>
              <w:t xml:space="preserve">(61 </w:t>
            </w:r>
            <w:r w:rsidR="00685D53" w:rsidRPr="00CB1DAC">
              <w:rPr>
                <w:rFonts w:ascii="Calisto MT" w:eastAsia="Cambria" w:hAnsi="Calisto MT" w:cs="Cambria"/>
                <w:sz w:val="24"/>
                <w:szCs w:val="24"/>
                <w:lang w:val="en-ID"/>
              </w:rPr>
              <w:t>penyisipan</w:t>
            </w:r>
            <w:r w:rsidR="005938C2" w:rsidRPr="00CB1DAC">
              <w:rPr>
                <w:rFonts w:ascii="Calisto MT" w:eastAsia="Cambria" w:hAnsi="Calisto MT" w:cs="Cambria"/>
                <w:sz w:val="24"/>
                <w:szCs w:val="24"/>
                <w:lang w:val="en-ID"/>
              </w:rPr>
              <w:t xml:space="preserve">, 21 </w:t>
            </w:r>
            <w:r w:rsidR="00E21F91" w:rsidRPr="00CB1DAC">
              <w:rPr>
                <w:rFonts w:ascii="Calisto MT" w:eastAsia="Cambria" w:hAnsi="Calisto MT" w:cs="Cambria"/>
                <w:sz w:val="24"/>
                <w:szCs w:val="24"/>
                <w:lang w:val="en-ID"/>
              </w:rPr>
              <w:t>alternasi</w:t>
            </w:r>
            <w:r w:rsidR="005938C2" w:rsidRPr="00CB1DAC">
              <w:rPr>
                <w:rFonts w:ascii="Calisto MT" w:eastAsia="Cambria" w:hAnsi="Calisto MT" w:cs="Cambria"/>
                <w:sz w:val="24"/>
                <w:szCs w:val="24"/>
                <w:lang w:val="en-ID"/>
              </w:rPr>
              <w:t>, 2 le</w:t>
            </w:r>
            <w:r w:rsidR="00E21F91" w:rsidRPr="00CB1DAC">
              <w:rPr>
                <w:rFonts w:ascii="Calisto MT" w:eastAsia="Cambria" w:hAnsi="Calisto MT" w:cs="Cambria"/>
                <w:sz w:val="24"/>
                <w:szCs w:val="24"/>
                <w:lang w:val="en-ID"/>
              </w:rPr>
              <w:t>ksikalisasi kongruen</w:t>
            </w:r>
            <w:r w:rsidR="005938C2" w:rsidRPr="00CB1DAC">
              <w:rPr>
                <w:rFonts w:ascii="Calisto MT" w:eastAsia="Cambria" w:hAnsi="Calisto MT" w:cs="Cambria"/>
                <w:sz w:val="24"/>
                <w:szCs w:val="24"/>
                <w:lang w:val="en-ID"/>
              </w:rPr>
              <w:t xml:space="preserve">) dan 82 kasus </w:t>
            </w:r>
            <w:r w:rsidR="006F4C2F" w:rsidRPr="00CB1DAC">
              <w:rPr>
                <w:rFonts w:ascii="Calisto MT" w:eastAsia="Cambria" w:hAnsi="Calisto MT" w:cs="Cambria"/>
                <w:sz w:val="24"/>
                <w:szCs w:val="24"/>
                <w:lang w:val="en-ID"/>
              </w:rPr>
              <w:t xml:space="preserve">alih kode </w:t>
            </w:r>
            <w:r w:rsidR="005938C2" w:rsidRPr="00CB1DAC">
              <w:rPr>
                <w:rFonts w:ascii="Calisto MT" w:eastAsia="Cambria" w:hAnsi="Calisto MT" w:cs="Cambria"/>
                <w:sz w:val="24"/>
                <w:szCs w:val="24"/>
                <w:lang w:val="en-ID"/>
              </w:rPr>
              <w:t xml:space="preserve">(40 </w:t>
            </w:r>
            <w:r w:rsidR="009759E6" w:rsidRPr="00CB1DAC">
              <w:rPr>
                <w:rFonts w:ascii="Calisto MT" w:eastAsia="Cambria" w:hAnsi="Calisto MT" w:cs="Cambria"/>
                <w:sz w:val="24"/>
                <w:szCs w:val="24"/>
                <w:lang w:val="en-ID"/>
              </w:rPr>
              <w:t>alih kode dalam kalimat</w:t>
            </w:r>
            <w:r w:rsidR="005938C2" w:rsidRPr="00CB1DAC">
              <w:rPr>
                <w:rFonts w:ascii="Calisto MT" w:eastAsia="Cambria" w:hAnsi="Calisto MT" w:cs="Cambria"/>
                <w:sz w:val="24"/>
                <w:szCs w:val="24"/>
                <w:lang w:val="en-ID"/>
              </w:rPr>
              <w:t xml:space="preserve"> , 33 </w:t>
            </w:r>
            <w:r w:rsidR="009759E6" w:rsidRPr="00CB1DAC">
              <w:rPr>
                <w:rFonts w:ascii="Calisto MT" w:eastAsia="Cambria" w:hAnsi="Calisto MT" w:cs="Cambria"/>
                <w:sz w:val="24"/>
                <w:szCs w:val="24"/>
                <w:lang w:val="en-ID"/>
              </w:rPr>
              <w:t>alih kode antar kalimat</w:t>
            </w:r>
            <w:r w:rsidR="005938C2" w:rsidRPr="00CB1DAC">
              <w:rPr>
                <w:rFonts w:ascii="Calisto MT" w:eastAsia="Cambria" w:hAnsi="Calisto MT" w:cs="Cambria"/>
                <w:sz w:val="24"/>
                <w:szCs w:val="24"/>
                <w:lang w:val="en-ID"/>
              </w:rPr>
              <w:t xml:space="preserve">, 9 </w:t>
            </w:r>
            <w:r w:rsidR="007D165A" w:rsidRPr="00CB1DAC">
              <w:rPr>
                <w:rFonts w:ascii="Calisto MT" w:eastAsia="Cambria" w:hAnsi="Calisto MT" w:cs="Cambria"/>
                <w:sz w:val="24"/>
                <w:szCs w:val="24"/>
                <w:lang w:val="en-ID"/>
              </w:rPr>
              <w:t>alih kode tag</w:t>
            </w:r>
            <w:r w:rsidR="005938C2" w:rsidRPr="00CB1DAC">
              <w:rPr>
                <w:rFonts w:ascii="Calisto MT" w:eastAsia="Cambria" w:hAnsi="Calisto MT" w:cs="Cambria"/>
                <w:sz w:val="24"/>
                <w:szCs w:val="24"/>
                <w:lang w:val="en-ID"/>
              </w:rPr>
              <w:t xml:space="preserve">). </w:t>
            </w:r>
            <w:r w:rsidR="001044A4" w:rsidRPr="00CB1DAC">
              <w:rPr>
                <w:rFonts w:ascii="Calisto MT" w:eastAsia="Cambria" w:hAnsi="Calisto MT" w:cs="Cambria"/>
                <w:sz w:val="24"/>
                <w:szCs w:val="24"/>
                <w:lang w:val="en-ID"/>
              </w:rPr>
              <w:t>Fenomena alih kode dan campur kode yang diamati dalam siniar Generasi Z mencerminkan identitas sosial yang modern dan fleksibel, serta menunjukkan bagaimana mereka secara efektif mengekspresikan emosi dan mengasah keterampilan bahasa mereka.</w:t>
            </w:r>
            <w:r w:rsidR="00632CB9" w:rsidRPr="00CB1DAC">
              <w:rPr>
                <w:rFonts w:ascii="Calisto MT" w:eastAsia="Cambria" w:hAnsi="Calisto MT" w:cs="Cambria"/>
                <w:sz w:val="24"/>
                <w:szCs w:val="24"/>
                <w:lang w:val="en-ID"/>
              </w:rPr>
              <w:t xml:space="preserve"> Fenomena ini muncul akibat pengaruh lingkungan sekitar mereka, yang tidak dapat dihindari, namun penting untuk mempertimbangkan dampak keseluruhan dari fenomena ini. </w:t>
            </w:r>
          </w:p>
          <w:p w14:paraId="509B260A" w14:textId="77777777" w:rsidR="00874FC7" w:rsidRPr="00CB1DAC" w:rsidRDefault="00874FC7" w:rsidP="00CB1DAC">
            <w:pPr>
              <w:ind w:firstLine="0"/>
              <w:jc w:val="both"/>
              <w:rPr>
                <w:rFonts w:ascii="Calisto MT" w:eastAsia="Cambria" w:hAnsi="Calisto MT" w:cs="Cambria"/>
                <w:sz w:val="24"/>
                <w:szCs w:val="24"/>
              </w:rPr>
            </w:pPr>
          </w:p>
          <w:p w14:paraId="3F503FCB" w14:textId="3523984B" w:rsidR="00874FC7" w:rsidRPr="00CB1DAC" w:rsidRDefault="00000000" w:rsidP="00CB1DAC">
            <w:pPr>
              <w:ind w:hanging="2"/>
              <w:jc w:val="both"/>
              <w:rPr>
                <w:rFonts w:ascii="Calisto MT" w:eastAsia="Cambria" w:hAnsi="Calisto MT" w:cs="Cambria"/>
                <w:sz w:val="24"/>
                <w:szCs w:val="24"/>
              </w:rPr>
            </w:pPr>
            <w:r w:rsidRPr="00CB1DAC">
              <w:rPr>
                <w:rFonts w:ascii="Calisto MT" w:eastAsia="Cambria" w:hAnsi="Calisto MT" w:cs="Cambria"/>
                <w:b/>
                <w:sz w:val="24"/>
                <w:szCs w:val="24"/>
              </w:rPr>
              <w:t>Kata kunci</w:t>
            </w:r>
            <w:r w:rsidRPr="00CB1DAC">
              <w:rPr>
                <w:rFonts w:ascii="Calisto MT" w:eastAsia="Cambria" w:hAnsi="Calisto MT" w:cs="Cambria"/>
                <w:sz w:val="24"/>
                <w:szCs w:val="24"/>
              </w:rPr>
              <w:t xml:space="preserve">: </w:t>
            </w:r>
            <w:r w:rsidR="007D165A" w:rsidRPr="00CB1DAC">
              <w:rPr>
                <w:rFonts w:ascii="Calisto MT" w:eastAsia="Cambria" w:hAnsi="Calisto MT" w:cs="Cambria"/>
                <w:sz w:val="24"/>
                <w:szCs w:val="24"/>
              </w:rPr>
              <w:t>alih kode</w:t>
            </w:r>
            <w:r w:rsidRPr="00CB1DAC">
              <w:rPr>
                <w:rFonts w:ascii="Calisto MT" w:eastAsia="Cambria" w:hAnsi="Calisto MT" w:cs="Cambria"/>
                <w:sz w:val="24"/>
                <w:szCs w:val="24"/>
              </w:rPr>
              <w:t xml:space="preserve">; </w:t>
            </w:r>
            <w:r w:rsidR="007D165A" w:rsidRPr="00CB1DAC">
              <w:rPr>
                <w:rFonts w:ascii="Calisto MT" w:eastAsia="Cambria" w:hAnsi="Calisto MT" w:cs="Cambria"/>
                <w:sz w:val="24"/>
                <w:szCs w:val="24"/>
              </w:rPr>
              <w:t>campur kode</w:t>
            </w:r>
            <w:r w:rsidRPr="00CB1DAC">
              <w:rPr>
                <w:rFonts w:ascii="Calisto MT" w:eastAsia="Cambria" w:hAnsi="Calisto MT" w:cs="Cambria"/>
                <w:sz w:val="24"/>
                <w:szCs w:val="24"/>
              </w:rPr>
              <w:t xml:space="preserve">; </w:t>
            </w:r>
            <w:r w:rsidR="007D165A" w:rsidRPr="00CB1DAC">
              <w:rPr>
                <w:rFonts w:ascii="Calisto MT" w:eastAsia="Cambria" w:hAnsi="Calisto MT" w:cs="Cambria"/>
                <w:sz w:val="24"/>
                <w:szCs w:val="24"/>
              </w:rPr>
              <w:t xml:space="preserve">generasi Z; Youtube siniar </w:t>
            </w:r>
          </w:p>
        </w:tc>
      </w:tr>
    </w:tbl>
    <w:p w14:paraId="6C004848" w14:textId="77777777" w:rsidR="00AD5BFF" w:rsidRPr="00CB1DAC" w:rsidRDefault="00AD5BFF" w:rsidP="00CB1DAC">
      <w:pPr>
        <w:spacing w:after="120" w:line="360" w:lineRule="auto"/>
        <w:ind w:firstLine="0"/>
        <w:jc w:val="both"/>
        <w:rPr>
          <w:rFonts w:ascii="Calisto MT" w:eastAsia="Cambria" w:hAnsi="Calisto MT" w:cs="Cambria"/>
          <w:color w:val="000000"/>
        </w:rPr>
      </w:pPr>
      <w:bookmarkStart w:id="1" w:name="_heading=h.30j0zll" w:colFirst="0" w:colLast="0"/>
      <w:bookmarkEnd w:id="1"/>
    </w:p>
    <w:p w14:paraId="4EB91B35" w14:textId="53151CD7" w:rsidR="00874FC7" w:rsidRPr="00CB1DAC" w:rsidRDefault="00000000" w:rsidP="00CB1DAC">
      <w:pPr>
        <w:spacing w:line="360" w:lineRule="auto"/>
        <w:ind w:firstLine="0"/>
        <w:jc w:val="both"/>
        <w:rPr>
          <w:rFonts w:ascii="Calisto MT" w:eastAsia="Cambria" w:hAnsi="Calisto MT" w:cs="Cambria"/>
          <w:b/>
          <w:color w:val="0070C0"/>
        </w:rPr>
      </w:pPr>
      <w:r w:rsidRPr="00CB1DAC">
        <w:rPr>
          <w:rFonts w:ascii="Calisto MT" w:eastAsia="Cambria" w:hAnsi="Calisto MT" w:cs="Cambria"/>
          <w:b/>
          <w:color w:val="0070C0"/>
        </w:rPr>
        <w:t xml:space="preserve">INTRODUCTION </w:t>
      </w:r>
    </w:p>
    <w:p w14:paraId="2930FDA8" w14:textId="77777777" w:rsidR="00A97AFA" w:rsidRPr="00CB1DAC" w:rsidRDefault="006149AA" w:rsidP="00CB1DAC">
      <w:pPr>
        <w:spacing w:line="360" w:lineRule="auto"/>
        <w:ind w:firstLine="567"/>
        <w:jc w:val="both"/>
        <w:rPr>
          <w:rFonts w:ascii="Calisto MT" w:eastAsia="Cambria" w:hAnsi="Calisto MT" w:cs="Cambria"/>
          <w:lang w:val="en-ID"/>
        </w:rPr>
      </w:pPr>
      <w:r w:rsidRPr="00CB1DAC">
        <w:rPr>
          <w:rFonts w:ascii="Calisto MT" w:eastAsia="Cambria" w:hAnsi="Calisto MT" w:cs="Cambria"/>
          <w:lang w:val="en-ID"/>
        </w:rPr>
        <w:t>The evolution of globalization has led to new trends in language</w:t>
      </w:r>
      <w:r w:rsidR="00113516" w:rsidRPr="00CB1DAC">
        <w:rPr>
          <w:rFonts w:ascii="Calisto MT" w:eastAsia="Cambria" w:hAnsi="Calisto MT" w:cs="Cambria"/>
          <w:lang w:val="en-ID"/>
        </w:rPr>
        <w:t xml:space="preserve"> – </w:t>
      </w:r>
      <w:r w:rsidRPr="00CB1DAC">
        <w:rPr>
          <w:rFonts w:ascii="Calisto MT" w:eastAsia="Cambria" w:hAnsi="Calisto MT" w:cs="Cambria"/>
          <w:lang w:val="en-ID"/>
        </w:rPr>
        <w:t>the emergence</w:t>
      </w:r>
      <w:r w:rsidR="00E360C0" w:rsidRPr="00CB1DAC">
        <w:rPr>
          <w:rFonts w:ascii="Calisto MT" w:eastAsia="Cambria" w:hAnsi="Calisto MT" w:cs="Cambria"/>
          <w:lang w:val="en-ID"/>
        </w:rPr>
        <w:t xml:space="preserve"> </w:t>
      </w:r>
      <w:r w:rsidR="00E738D9" w:rsidRPr="00CB1DAC">
        <w:rPr>
          <w:rFonts w:ascii="Calisto MT" w:eastAsia="Cambria" w:hAnsi="Calisto MT" w:cs="Cambria"/>
          <w:lang w:val="en-ID"/>
        </w:rPr>
        <w:t xml:space="preserve">of </w:t>
      </w:r>
      <w:r w:rsidR="00E360C0" w:rsidRPr="00CB1DAC">
        <w:rPr>
          <w:rFonts w:ascii="Calisto MT" w:eastAsia="Cambria" w:hAnsi="Calisto MT" w:cs="Cambria"/>
          <w:lang w:val="en-ID"/>
        </w:rPr>
        <w:t>phenomena</w:t>
      </w:r>
      <w:r w:rsidR="000221F3" w:rsidRPr="00CB1DAC">
        <w:rPr>
          <w:rFonts w:ascii="Calisto MT" w:eastAsia="Cambria" w:hAnsi="Calisto MT" w:cs="Cambria"/>
          <w:lang w:val="en-ID"/>
        </w:rPr>
        <w:t>, such as</w:t>
      </w:r>
      <w:r w:rsidR="00E360C0" w:rsidRPr="00CB1DAC">
        <w:rPr>
          <w:rFonts w:ascii="Calisto MT" w:eastAsia="Cambria" w:hAnsi="Calisto MT" w:cs="Cambria"/>
          <w:lang w:val="en-ID"/>
        </w:rPr>
        <w:t xml:space="preserve"> </w:t>
      </w:r>
      <w:r w:rsidRPr="00CB1DAC">
        <w:rPr>
          <w:rFonts w:ascii="Calisto MT" w:eastAsia="Cambria" w:hAnsi="Calisto MT" w:cs="Cambria"/>
          <w:lang w:val="en-ID"/>
        </w:rPr>
        <w:t>code</w:t>
      </w:r>
      <w:r w:rsidR="00406F3D" w:rsidRPr="00CB1DAC">
        <w:rPr>
          <w:rFonts w:ascii="Calisto MT" w:eastAsia="Cambria" w:hAnsi="Calisto MT" w:cs="Cambria"/>
          <w:lang w:val="en-ID"/>
        </w:rPr>
        <w:t>-</w:t>
      </w:r>
      <w:r w:rsidRPr="00CB1DAC">
        <w:rPr>
          <w:rFonts w:ascii="Calisto MT" w:eastAsia="Cambria" w:hAnsi="Calisto MT" w:cs="Cambria"/>
          <w:lang w:val="en-ID"/>
        </w:rPr>
        <w:t>switching and code</w:t>
      </w:r>
      <w:r w:rsidR="00406F3D" w:rsidRPr="00CB1DAC">
        <w:rPr>
          <w:rFonts w:ascii="Calisto MT" w:eastAsia="Cambria" w:hAnsi="Calisto MT" w:cs="Cambria"/>
          <w:lang w:val="en-ID"/>
        </w:rPr>
        <w:t>-</w:t>
      </w:r>
      <w:r w:rsidRPr="00CB1DAC">
        <w:rPr>
          <w:rFonts w:ascii="Calisto MT" w:eastAsia="Cambria" w:hAnsi="Calisto MT" w:cs="Cambria"/>
          <w:lang w:val="en-ID"/>
        </w:rPr>
        <w:t xml:space="preserve">mixing. </w:t>
      </w:r>
      <w:r w:rsidR="00933456" w:rsidRPr="00CB1DAC">
        <w:rPr>
          <w:rFonts w:ascii="Calisto MT" w:eastAsia="Cambria" w:hAnsi="Calisto MT" w:cs="Cambria"/>
          <w:lang w:val="en-ID"/>
        </w:rPr>
        <w:t xml:space="preserve">This phenomenon is quite </w:t>
      </w:r>
      <w:r w:rsidR="00933456" w:rsidRPr="00CB1DAC">
        <w:rPr>
          <w:rFonts w:ascii="Calisto MT" w:eastAsia="Cambria" w:hAnsi="Calisto MT" w:cs="Cambria"/>
          <w:lang w:val="en-ID"/>
        </w:rPr>
        <w:lastRenderedPageBreak/>
        <w:t xml:space="preserve">noticeable in other countries, including Indonesia, and it is most apparent among Generation Z. Generation Z, for short Gen Z, refers to those who were born around 1997 until 2012. </w:t>
      </w:r>
    </w:p>
    <w:p w14:paraId="5809EB02" w14:textId="6A83AEF7" w:rsidR="00C5488C" w:rsidRPr="00CB1DAC" w:rsidRDefault="00933456" w:rsidP="00CB1DAC">
      <w:pPr>
        <w:spacing w:line="360" w:lineRule="auto"/>
        <w:ind w:firstLine="567"/>
        <w:jc w:val="both"/>
        <w:rPr>
          <w:rFonts w:ascii="Calisto MT" w:eastAsia="Cambria" w:hAnsi="Calisto MT" w:cs="Cambria"/>
          <w:lang w:val="en-ID"/>
        </w:rPr>
      </w:pPr>
      <w:r w:rsidRPr="00CB1DAC">
        <w:rPr>
          <w:rFonts w:ascii="Calisto MT" w:eastAsia="Cambria" w:hAnsi="Calisto MT" w:cs="Cambria"/>
          <w:lang w:val="en-ID"/>
        </w:rPr>
        <w:t xml:space="preserve">This phenomenon is increasingly reinforced by </w:t>
      </w:r>
      <w:r w:rsidR="009441FD" w:rsidRPr="00CB1DAC">
        <w:rPr>
          <w:rFonts w:ascii="Calisto MT" w:eastAsia="Cambria" w:hAnsi="Calisto MT" w:cs="Cambria"/>
          <w:lang w:val="en-ID"/>
        </w:rPr>
        <w:t>digital</w:t>
      </w:r>
      <w:r w:rsidR="004B214E" w:rsidRPr="00CB1DAC">
        <w:rPr>
          <w:rFonts w:ascii="Calisto MT" w:eastAsia="Cambria" w:hAnsi="Calisto MT" w:cs="Cambria"/>
          <w:lang w:val="en-ID"/>
        </w:rPr>
        <w:t xml:space="preserve"> </w:t>
      </w:r>
      <w:r w:rsidRPr="00CB1DAC">
        <w:rPr>
          <w:rFonts w:ascii="Calisto MT" w:eastAsia="Cambria" w:hAnsi="Calisto MT" w:cs="Cambria"/>
          <w:lang w:val="en-ID"/>
        </w:rPr>
        <w:t>developmen</w:t>
      </w:r>
      <w:r w:rsidR="009441FD" w:rsidRPr="00CB1DAC">
        <w:rPr>
          <w:rFonts w:ascii="Calisto MT" w:eastAsia="Cambria" w:hAnsi="Calisto MT" w:cs="Cambria"/>
          <w:lang w:val="en-ID"/>
        </w:rPr>
        <w:t>t</w:t>
      </w:r>
      <w:r w:rsidRPr="00CB1DAC">
        <w:rPr>
          <w:rFonts w:ascii="Calisto MT" w:eastAsia="Cambria" w:hAnsi="Calisto MT" w:cs="Cambria"/>
          <w:lang w:val="en-ID"/>
        </w:rPr>
        <w:t xml:space="preserve">, such as YouTube, </w:t>
      </w:r>
      <w:r w:rsidR="00AE2F76" w:rsidRPr="00CB1DAC">
        <w:rPr>
          <w:rFonts w:ascii="Calisto MT" w:eastAsia="Cambria" w:hAnsi="Calisto MT" w:cs="Cambria"/>
          <w:lang w:val="en-ID"/>
        </w:rPr>
        <w:t xml:space="preserve">which is one of the most trending platforms among Generation Z. </w:t>
      </w:r>
      <w:r w:rsidR="00985C80" w:rsidRPr="00CB1DAC">
        <w:rPr>
          <w:rFonts w:ascii="Calisto MT" w:eastAsia="Cambria" w:hAnsi="Calisto MT" w:cs="Cambria"/>
          <w:lang w:val="en-ID"/>
        </w:rPr>
        <w:t>YouTube, formerly one of the platforms for entertainment, is nowadays considered one of the platforms used by people</w:t>
      </w:r>
      <w:r w:rsidR="00A25E69" w:rsidRPr="00CB1DAC">
        <w:rPr>
          <w:rFonts w:ascii="Calisto MT" w:eastAsia="Cambria" w:hAnsi="Calisto MT" w:cs="Cambria"/>
          <w:lang w:val="en-ID"/>
        </w:rPr>
        <w:t xml:space="preserve"> around</w:t>
      </w:r>
      <w:r w:rsidR="00BE404A" w:rsidRPr="00CB1DAC">
        <w:rPr>
          <w:rFonts w:ascii="Calisto MT" w:eastAsia="Cambria" w:hAnsi="Calisto MT" w:cs="Cambria"/>
          <w:lang w:val="en-ID"/>
        </w:rPr>
        <w:t xml:space="preserve"> the</w:t>
      </w:r>
      <w:r w:rsidR="00985C80" w:rsidRPr="00CB1DAC">
        <w:rPr>
          <w:rFonts w:ascii="Calisto MT" w:eastAsia="Cambria" w:hAnsi="Calisto MT" w:cs="Cambria"/>
          <w:lang w:val="en-ID"/>
        </w:rPr>
        <w:t xml:space="preserve"> world to study, communicate, and express their thoughts. </w:t>
      </w:r>
      <w:r w:rsidR="006651ED" w:rsidRPr="00CB1DAC">
        <w:rPr>
          <w:rFonts w:ascii="Calisto MT" w:eastAsia="Cambria" w:hAnsi="Calisto MT" w:cs="Cambria"/>
          <w:lang w:val="en-ID"/>
        </w:rPr>
        <w:t>V</w:t>
      </w:r>
      <w:r w:rsidR="004814D7" w:rsidRPr="00CB1DAC">
        <w:rPr>
          <w:rFonts w:ascii="Calisto MT" w:eastAsia="Cambria" w:hAnsi="Calisto MT" w:cs="Cambria"/>
          <w:lang w:val="en-ID"/>
        </w:rPr>
        <w:t>log activities, tutorial of something, video reaction, and also the currently trending content, podcast, are some examples of popular content form</w:t>
      </w:r>
      <w:r w:rsidR="00BE404A" w:rsidRPr="00CB1DAC">
        <w:rPr>
          <w:rFonts w:ascii="Calisto MT" w:eastAsia="Cambria" w:hAnsi="Calisto MT" w:cs="Cambria"/>
          <w:lang w:val="en-ID"/>
        </w:rPr>
        <w:t xml:space="preserve">s, </w:t>
      </w:r>
      <w:r w:rsidR="004516C9" w:rsidRPr="00CB1DAC">
        <w:rPr>
          <w:rFonts w:ascii="Calisto MT" w:eastAsia="Cambria" w:hAnsi="Calisto MT" w:cs="Cambria"/>
          <w:lang w:val="en-ID"/>
        </w:rPr>
        <w:t>which is commonly found the use of various languages by creators</w:t>
      </w:r>
      <w:r w:rsidR="004814D7" w:rsidRPr="00CB1DAC">
        <w:rPr>
          <w:rFonts w:ascii="Calisto MT" w:eastAsia="Cambria" w:hAnsi="Calisto MT" w:cs="Cambria"/>
          <w:lang w:val="en-ID"/>
        </w:rPr>
        <w:t>, catching the attention of both local and international viewers.</w:t>
      </w:r>
      <w:r w:rsidR="00784149" w:rsidRPr="00CB1DAC">
        <w:rPr>
          <w:rFonts w:ascii="Calisto MT" w:eastAsia="Cambria" w:hAnsi="Calisto MT" w:cs="Cambria"/>
          <w:lang w:val="en-ID"/>
        </w:rPr>
        <w:t xml:space="preserve"> </w:t>
      </w:r>
      <w:r w:rsidR="00E71C7A" w:rsidRPr="00CB1DAC">
        <w:rPr>
          <w:rFonts w:ascii="Calisto MT" w:eastAsia="Cambria" w:hAnsi="Calisto MT" w:cs="Cambria"/>
          <w:lang w:val="en-ID"/>
        </w:rPr>
        <w:fldChar w:fldCharType="begin" w:fldLock="1"/>
      </w:r>
      <w:r w:rsidR="00E71C7A" w:rsidRPr="00CB1DAC">
        <w:rPr>
          <w:rFonts w:ascii="Calisto MT" w:eastAsia="Cambria" w:hAnsi="Calisto MT" w:cs="Cambria"/>
          <w:lang w:val="en-ID"/>
        </w:rPr>
        <w:instrText>ADDIN CSL_CITATION {"citationItems":[{"id":"ITEM-1","itemData":{"DOI":"10.36733/sphota.v16i1.8606","ISSN":"2085-8388","abstract":"The surge in research addressing code-switching (CS) and code-mixing (CM) occurrences between English and Indonesian languages within podcasts has garnered significant attention.. Nonetheless, the comparative analysis of the structure, categories, and purpose of employing these linguistic blends, along with the audience's interpretations of such bilingual variations, remains somewhat limited. Consequently, the present study endeavors to contrast the distinct manifestations of CS and CM exhibited by Deddy Corbuzier and Cinta Laura, as perceived by participants. The study employed a qualitative approach where the data was analyzed with content analysis. Concurrently, participants' viewpoints regarding CS and CM were elicited through questionnaires distributed among a purposive sample of 20 individuals selected from a population of 200. The data were analyzed using a paired sample t-test. The findings of this research indicate Cinta Laura employed a greater degree of CS and CM in comparison to Deddy Corbuzier in the podcasts due to her fluency in both languages and her speech mostly indicated her social status and addressed topics of conversation. Meanwhile, Dedy Corbuzier used the variation to demonstrate solidarity and persuade the audience. The paired sample t-test revealed a significant divergence in participants' perceptions of code-switching and code-mixing between Deddy Corbuzier and Cinta Laura.","author":[{"dropping-particle":"","family":"Wardana","given":"I Ketut","non-dropping-particle":"","parse-names":false,"suffix":""}],"container-title":"SPHOTA: Jurnal Linguistik dan Sastra","id":"ITEM-1","issue":"1","issued":{"date-parts":[["2024"]]},"page":"36-50","title":"Comparative exploration of podcasted code-switching and code-mixing utterances: A study case Deddy Corbuzier and Cinta Laura","type":"article-journal","volume":"16"},"uris":["http://www.mendeley.com/documents/?uuid=3476ddc7-9d9e-4f59-90b8-a661bd0c40cb"]}],"mendeley":{"formattedCitation":"(Wardana, 2024)","manualFormatting":"Wardana (2024)","plainTextFormattedCitation":"(Wardana, 2024)","previouslyFormattedCitation":"(Wardana, 2024)"},"properties":{"noteIndex":0},"schema":"https://github.com/citation-style-language/schema/raw/master/csl-citation.json"}</w:instrText>
      </w:r>
      <w:r w:rsidR="00E71C7A" w:rsidRPr="00CB1DAC">
        <w:rPr>
          <w:rFonts w:ascii="Calisto MT" w:eastAsia="Cambria" w:hAnsi="Calisto MT" w:cs="Cambria"/>
          <w:lang w:val="en-ID"/>
        </w:rPr>
        <w:fldChar w:fldCharType="separate"/>
      </w:r>
      <w:r w:rsidR="00E71C7A" w:rsidRPr="00CB1DAC">
        <w:rPr>
          <w:rFonts w:ascii="Calisto MT" w:eastAsia="Cambria" w:hAnsi="Calisto MT" w:cs="Cambria"/>
          <w:noProof/>
          <w:lang w:val="en-ID"/>
        </w:rPr>
        <w:t>Wardana (2024)</w:t>
      </w:r>
      <w:r w:rsidR="00E71C7A" w:rsidRPr="00CB1DAC">
        <w:rPr>
          <w:rFonts w:ascii="Calisto MT" w:eastAsia="Cambria" w:hAnsi="Calisto MT" w:cs="Cambria"/>
          <w:lang w:val="en-ID"/>
        </w:rPr>
        <w:fldChar w:fldCharType="end"/>
      </w:r>
      <w:r w:rsidR="00F4751A" w:rsidRPr="00CB1DAC">
        <w:rPr>
          <w:rFonts w:ascii="Calisto MT" w:eastAsia="Cambria" w:hAnsi="Calisto MT" w:cs="Cambria"/>
          <w:lang w:val="en-ID"/>
        </w:rPr>
        <w:t xml:space="preserve"> state</w:t>
      </w:r>
      <w:r w:rsidR="004E4309" w:rsidRPr="00CB1DAC">
        <w:rPr>
          <w:rFonts w:ascii="Calisto MT" w:eastAsia="Cambria" w:hAnsi="Calisto MT" w:cs="Cambria"/>
          <w:lang w:val="en-ID"/>
        </w:rPr>
        <w:t xml:space="preserve"> that</w:t>
      </w:r>
      <w:r w:rsidR="00020F52" w:rsidRPr="00CB1DAC">
        <w:rPr>
          <w:rFonts w:ascii="Calisto MT" w:eastAsia="Cambria" w:hAnsi="Calisto MT" w:cs="Cambria"/>
          <w:lang w:val="en-ID"/>
        </w:rPr>
        <w:t xml:space="preserve"> podcast is originated from the words </w:t>
      </w:r>
      <w:r w:rsidR="0042526B" w:rsidRPr="00CB1DAC">
        <w:rPr>
          <w:rFonts w:ascii="Calisto MT" w:eastAsia="Cambria" w:hAnsi="Calisto MT" w:cs="Cambria"/>
          <w:lang w:val="en-ID"/>
        </w:rPr>
        <w:t>‘</w:t>
      </w:r>
      <w:r w:rsidR="00020F52" w:rsidRPr="00CB1DAC">
        <w:rPr>
          <w:rFonts w:ascii="Calisto MT" w:eastAsia="Cambria" w:hAnsi="Calisto MT" w:cs="Cambria"/>
          <w:lang w:val="en-ID"/>
        </w:rPr>
        <w:t>iPod</w:t>
      </w:r>
      <w:r w:rsidR="0042526B" w:rsidRPr="00CB1DAC">
        <w:rPr>
          <w:rFonts w:ascii="Calisto MT" w:eastAsia="Cambria" w:hAnsi="Calisto MT" w:cs="Cambria"/>
          <w:lang w:val="en-ID"/>
        </w:rPr>
        <w:t>’</w:t>
      </w:r>
      <w:r w:rsidR="00020F52" w:rsidRPr="00CB1DAC">
        <w:rPr>
          <w:rFonts w:ascii="Calisto MT" w:eastAsia="Cambria" w:hAnsi="Calisto MT" w:cs="Cambria"/>
          <w:lang w:val="en-ID"/>
        </w:rPr>
        <w:t xml:space="preserve"> and </w:t>
      </w:r>
      <w:r w:rsidR="0042526B" w:rsidRPr="00CB1DAC">
        <w:rPr>
          <w:rFonts w:ascii="Calisto MT" w:eastAsia="Cambria" w:hAnsi="Calisto MT" w:cs="Cambria"/>
          <w:lang w:val="en-ID"/>
        </w:rPr>
        <w:t>‘</w:t>
      </w:r>
      <w:r w:rsidR="00020F52" w:rsidRPr="00CB1DAC">
        <w:rPr>
          <w:rFonts w:ascii="Calisto MT" w:eastAsia="Cambria" w:hAnsi="Calisto MT" w:cs="Cambria"/>
          <w:lang w:val="en-ID"/>
        </w:rPr>
        <w:t>broadcast</w:t>
      </w:r>
      <w:r w:rsidR="0042526B" w:rsidRPr="00CB1DAC">
        <w:rPr>
          <w:rFonts w:ascii="Calisto MT" w:eastAsia="Cambria" w:hAnsi="Calisto MT" w:cs="Cambria"/>
          <w:lang w:val="en-ID"/>
        </w:rPr>
        <w:t>’</w:t>
      </w:r>
      <w:r w:rsidR="00020F52" w:rsidRPr="00CB1DAC">
        <w:rPr>
          <w:rFonts w:ascii="Calisto MT" w:eastAsia="Cambria" w:hAnsi="Calisto MT" w:cs="Cambria"/>
          <w:lang w:val="en-ID"/>
        </w:rPr>
        <w:t>, a kind of digital technology advancement in the form of audio or video records in serialized episodes that talk about various life topics, such as entertainment, education, breaking news, culture, and as well as someone's life journey.</w:t>
      </w:r>
    </w:p>
    <w:p w14:paraId="03B31777" w14:textId="77FEA34D" w:rsidR="00FB62BF" w:rsidRPr="00CB1DAC" w:rsidRDefault="008052D9" w:rsidP="00CB1DAC">
      <w:pPr>
        <w:spacing w:line="360" w:lineRule="auto"/>
        <w:ind w:firstLine="567"/>
        <w:jc w:val="both"/>
        <w:rPr>
          <w:rFonts w:ascii="Calisto MT" w:eastAsia="Cambria" w:hAnsi="Calisto MT" w:cs="Cambria"/>
          <w:lang w:val="en-ID"/>
        </w:rPr>
      </w:pPr>
      <w:r w:rsidRPr="00CB1DAC">
        <w:rPr>
          <w:rFonts w:ascii="Calisto MT" w:eastAsia="Cambria" w:hAnsi="Calisto MT" w:cs="Cambria"/>
          <w:lang w:val="en-ID"/>
        </w:rPr>
        <w:t xml:space="preserve">Several investigations have been conducted on these phenomena. </w:t>
      </w:r>
      <w:r w:rsidR="000F0CF8" w:rsidRPr="00CB1DAC">
        <w:rPr>
          <w:rFonts w:ascii="Calisto MT" w:eastAsia="Cambria" w:hAnsi="Calisto MT" w:cs="Cambria"/>
          <w:lang w:val="en-ID"/>
        </w:rPr>
        <w:fldChar w:fldCharType="begin" w:fldLock="1"/>
      </w:r>
      <w:r w:rsidR="000F0CF8" w:rsidRPr="00CB1DAC">
        <w:rPr>
          <w:rFonts w:ascii="Calisto MT" w:eastAsia="Cambria" w:hAnsi="Calisto MT" w:cs="Cambria"/>
          <w:lang w:val="en-ID"/>
        </w:rPr>
        <w:instrText>ADDIN CSL_CITATION {"citationItems":[{"id":"ITEM-1","itemData":{"abstract":"… of code mixing and code switching used on Maudy Ayunda Youtube Channel. The objective of this research was identify the forms of code mixing and code … of the code mixing and code …","author":[{"dropping-particle":"","family":"Dewi","given":"Novi Rina","non-dropping-particle":"","parse-names":false,"suffix":""},{"dropping-particle":"","family":"Selviana","given":"Dila","non-dropping-particle":"","parse-names":false,"suffix":""}],"id":"ITEM-1","issued":{"date-parts":[["2023"]]},"page":"208-266","title":"an Analysis of Code Mixing and Code Switching Using on Maudy Ayunda Video Youtube Channel","type":"article-journal"},"uris":["http://www.mendeley.com/documents/?uuid=47453ebd-5a5f-49d6-aea5-fd2ac89048c0"]}],"mendeley":{"formattedCitation":"(Dewi &amp; Selviana, 2023)","manualFormatting":"Dewi and Selviana (2023)","plainTextFormattedCitation":"(Dewi &amp; Selviana, 2023)","previouslyFormattedCitation":"(Dewi &amp; Selviana, 2023)"},"properties":{"noteIndex":0},"schema":"https://github.com/citation-style-language/schema/raw/master/csl-citation.json"}</w:instrText>
      </w:r>
      <w:r w:rsidR="000F0CF8" w:rsidRPr="00CB1DAC">
        <w:rPr>
          <w:rFonts w:ascii="Calisto MT" w:eastAsia="Cambria" w:hAnsi="Calisto MT" w:cs="Cambria"/>
          <w:lang w:val="en-ID"/>
        </w:rPr>
        <w:fldChar w:fldCharType="separate"/>
      </w:r>
      <w:r w:rsidR="000F0CF8" w:rsidRPr="00CB1DAC">
        <w:rPr>
          <w:rFonts w:ascii="Calisto MT" w:eastAsia="Cambria" w:hAnsi="Calisto MT" w:cs="Cambria"/>
          <w:noProof/>
          <w:lang w:val="en-ID"/>
        </w:rPr>
        <w:t>Dewi and Selviana (2023)</w:t>
      </w:r>
      <w:r w:rsidR="000F0CF8" w:rsidRPr="00CB1DAC">
        <w:rPr>
          <w:rFonts w:ascii="Calisto MT" w:eastAsia="Cambria" w:hAnsi="Calisto MT" w:cs="Cambria"/>
          <w:lang w:val="en-ID"/>
        </w:rPr>
        <w:fldChar w:fldCharType="end"/>
      </w:r>
      <w:r w:rsidR="000F0CF8" w:rsidRPr="00CB1DAC">
        <w:rPr>
          <w:rFonts w:ascii="Calisto MT" w:eastAsia="Cambria" w:hAnsi="Calisto MT" w:cs="Cambria"/>
          <w:lang w:val="en-ID"/>
        </w:rPr>
        <w:t xml:space="preserve"> </w:t>
      </w:r>
      <w:r w:rsidR="006675F6" w:rsidRPr="00CB1DAC">
        <w:rPr>
          <w:rFonts w:ascii="Calisto MT" w:eastAsia="Cambria" w:hAnsi="Calisto MT" w:cs="Cambria"/>
          <w:lang w:val="en-ID"/>
        </w:rPr>
        <w:t>investigat</w:t>
      </w:r>
      <w:r w:rsidR="00BB6E39" w:rsidRPr="00CB1DAC">
        <w:rPr>
          <w:rFonts w:ascii="Calisto MT" w:eastAsia="Cambria" w:hAnsi="Calisto MT" w:cs="Cambria"/>
          <w:lang w:val="en-ID"/>
        </w:rPr>
        <w:t>ed t</w:t>
      </w:r>
      <w:r w:rsidR="00DC784D" w:rsidRPr="00CB1DAC">
        <w:rPr>
          <w:rFonts w:ascii="Calisto MT" w:eastAsia="Cambria" w:hAnsi="Calisto MT" w:cs="Cambria"/>
          <w:lang w:val="en-ID"/>
        </w:rPr>
        <w:t xml:space="preserve">he types of code-mixing and switching </w:t>
      </w:r>
      <w:r w:rsidR="006675F6" w:rsidRPr="00CB1DAC">
        <w:rPr>
          <w:rFonts w:ascii="Calisto MT" w:eastAsia="Cambria" w:hAnsi="Calisto MT" w:cs="Cambria"/>
          <w:lang w:val="en-ID"/>
        </w:rPr>
        <w:t xml:space="preserve">that appear </w:t>
      </w:r>
      <w:r w:rsidR="00DC784D" w:rsidRPr="00CB1DAC">
        <w:rPr>
          <w:rFonts w:ascii="Calisto MT" w:eastAsia="Cambria" w:hAnsi="Calisto MT" w:cs="Cambria"/>
          <w:lang w:val="en-ID"/>
        </w:rPr>
        <w:t xml:space="preserve">in the </w:t>
      </w:r>
      <w:r w:rsidR="00CD0E7A" w:rsidRPr="00CB1DAC">
        <w:rPr>
          <w:rFonts w:ascii="Calisto MT" w:eastAsia="Cambria" w:hAnsi="Calisto MT" w:cs="Cambria"/>
          <w:lang w:val="en-ID"/>
        </w:rPr>
        <w:t xml:space="preserve">millennial podcast, </w:t>
      </w:r>
      <w:r w:rsidR="00DC784D" w:rsidRPr="00CB1DAC">
        <w:rPr>
          <w:rFonts w:ascii="Calisto MT" w:eastAsia="Cambria" w:hAnsi="Calisto MT" w:cs="Cambria"/>
          <w:i/>
          <w:iCs/>
          <w:lang w:val="en-ID"/>
        </w:rPr>
        <w:t>Ngobrol Sore Semaunya</w:t>
      </w:r>
      <w:r w:rsidR="00DC784D" w:rsidRPr="00CB1DAC">
        <w:rPr>
          <w:rFonts w:ascii="Calisto MT" w:eastAsia="Cambria" w:hAnsi="Calisto MT" w:cs="Cambria"/>
          <w:lang w:val="en-ID"/>
        </w:rPr>
        <w:t>,</w:t>
      </w:r>
      <w:r w:rsidR="00154C90" w:rsidRPr="00CB1DAC">
        <w:rPr>
          <w:rFonts w:ascii="Calisto MT" w:eastAsia="Cambria" w:hAnsi="Calisto MT" w:cs="Cambria"/>
          <w:lang w:val="en-ID"/>
        </w:rPr>
        <w:t xml:space="preserve"> </w:t>
      </w:r>
      <w:r w:rsidR="00CD0E7A" w:rsidRPr="00CB1DAC">
        <w:rPr>
          <w:rFonts w:ascii="Calisto MT" w:eastAsia="Cambria" w:hAnsi="Calisto MT" w:cs="Cambria"/>
          <w:lang w:val="en-ID"/>
        </w:rPr>
        <w:t xml:space="preserve">featuring </w:t>
      </w:r>
      <w:r w:rsidR="00154C90" w:rsidRPr="00CB1DAC">
        <w:rPr>
          <w:rFonts w:ascii="Calisto MT" w:eastAsia="Cambria" w:hAnsi="Calisto MT" w:cs="Cambria"/>
          <w:lang w:val="en-ID"/>
        </w:rPr>
        <w:t xml:space="preserve">Putri Tanjung as </w:t>
      </w:r>
      <w:r w:rsidR="00CD0E7A" w:rsidRPr="00CB1DAC">
        <w:rPr>
          <w:rFonts w:ascii="Calisto MT" w:eastAsia="Cambria" w:hAnsi="Calisto MT" w:cs="Cambria"/>
          <w:lang w:val="en-ID"/>
        </w:rPr>
        <w:t xml:space="preserve">the </w:t>
      </w:r>
      <w:r w:rsidR="00154C90" w:rsidRPr="00CB1DAC">
        <w:rPr>
          <w:rFonts w:ascii="Calisto MT" w:eastAsia="Cambria" w:hAnsi="Calisto MT" w:cs="Cambria"/>
          <w:lang w:val="en-ID"/>
        </w:rPr>
        <w:t>host and Maudy Ayunda as</w:t>
      </w:r>
      <w:r w:rsidR="00CD0E7A" w:rsidRPr="00CB1DAC">
        <w:rPr>
          <w:rFonts w:ascii="Calisto MT" w:eastAsia="Cambria" w:hAnsi="Calisto MT" w:cs="Cambria"/>
          <w:lang w:val="en-ID"/>
        </w:rPr>
        <w:t xml:space="preserve"> the</w:t>
      </w:r>
      <w:r w:rsidR="00154C90" w:rsidRPr="00CB1DAC">
        <w:rPr>
          <w:rFonts w:ascii="Calisto MT" w:eastAsia="Cambria" w:hAnsi="Calisto MT" w:cs="Cambria"/>
          <w:lang w:val="en-ID"/>
        </w:rPr>
        <w:t xml:space="preserve"> guest</w:t>
      </w:r>
      <w:r w:rsidR="00DC784D" w:rsidRPr="00CB1DAC">
        <w:rPr>
          <w:rFonts w:ascii="Calisto MT" w:eastAsia="Cambria" w:hAnsi="Calisto MT" w:cs="Cambria"/>
          <w:lang w:val="en-ID"/>
        </w:rPr>
        <w:t xml:space="preserve">. </w:t>
      </w:r>
      <w:r w:rsidR="000F0CF8" w:rsidRPr="00CB1DAC">
        <w:rPr>
          <w:rFonts w:ascii="Calisto MT" w:eastAsia="Cambria" w:hAnsi="Calisto MT" w:cs="Cambria"/>
          <w:lang w:val="en-ID"/>
        </w:rPr>
        <w:t xml:space="preserve">The results obtained were 83.5% for insertion code mixing, 8.7% for alternation, and 7.8% for congruent lexicalization. In addition, 20.3% for tag switching, 69.6% for intrasentential code switching, and 10.1% for intersentential code switching. </w:t>
      </w:r>
      <w:r w:rsidR="000F0CF8" w:rsidRPr="00CB1DAC">
        <w:rPr>
          <w:rFonts w:ascii="Calisto MT" w:eastAsia="Cambria" w:hAnsi="Calisto MT" w:cs="Cambria"/>
          <w:lang w:val="en-ID"/>
        </w:rPr>
        <w:fldChar w:fldCharType="begin" w:fldLock="1"/>
      </w:r>
      <w:r w:rsidR="000F0CF8" w:rsidRPr="00CB1DAC">
        <w:rPr>
          <w:rFonts w:ascii="Calisto MT" w:eastAsia="Cambria" w:hAnsi="Calisto MT" w:cs="Cambria"/>
          <w:lang w:val="en-ID"/>
        </w:rPr>
        <w:instrText>ADDIN CSL_CITATION {"citationItems":[{"id":"ITEM-1","itemData":{"DOI":"10.26858/eltww.v10i2.53616","ISSN":"2303-3037","abstract":"This research focuses on analyze the occurrence of code-mixing and code-switching in Najwa Shihab's podcast episode entitled \"Susahnya jadi Perempuan\" (Catatan Najwa). The podcast episode discusses various challenges and experiences faced by women in society. This research aims to identify the types and how code-mixing and code-switching are used in the podcast. To achieve this, the authors used a qualitative descriptive method based on Muysken's theory and Poplack's theory.  The data were then categorized based on the types of code-mixing and code-switching, such as Insertion, Alternation, and Congruent Lexicalitation code-mixing as well as Inter-sentential switching, tag switching and Intra-sentential switching. The data obtained from this podcast amounted to 87 data. The results are as follows; there are 62 code mix data consisting of 46 (74%) insertion data, 10 (16%) alternation data, and 6 (10%) congruent lexicalization data. Furthermore, there were 25 code switching data found, which consisted of 9 (36%) inter-sentential switching data, 3 (12%) tag switching data, and 13 (52%) intra-sentential switching data. The authors found that the use of code-mixing and code-switching in this podcast was greatly influenced by the person, such as, the social environment of Najwa and her guest stars. A notable finding from the research is the evident influence of the speakers' social environment on their linguistic choices. Specifically, the interactions between Najwa and her guest stars, coupled with the thematic content of the episode, played a pivotal role in shaping the patterns of code-mixing and code-switching observed. This expanded research offers a deeper understanding of the dynamic interplay of languages in contemporary media formats, emphasizing the significance of sociolinguistic factors in shaping linguistic choices. The study not only contributes to the existing body of knowledge on code-mixing and code-switching but also underscores the importance of analyzing modern mediums to capture the evolving nature of linguistic practices.","author":[{"dropping-particle":"","family":"Situmorang","given":"Korinthya Exaudia","non-dropping-particle":"","parse-names":false,"suffix":""},{"dropping-particle":"","family":"Pasaribu","given":"Tiara Kristina","non-dropping-particle":"","parse-names":false,"suffix":""},{"dropping-particle":"","family":"Sembiring","given":"Rony Arahta","non-dropping-particle":"","parse-names":false,"suffix":""}],"container-title":"ELT Worldwide: Journal of English Language Teaching","id":"ITEM-1","issue":"2","issued":{"date-parts":[["2023"]]},"page":"356","title":"An Analysis Of Code Mixing And Code Switching On Najwa Shihab Podcast “Susahnya Jadi Perempuan” (Catatan Najwa)","type":"article-journal","volume":"10"},"uris":["http://www.mendeley.com/documents/?uuid=b900d468-86a7-4da2-a829-6402cde168c2"]}],"mendeley":{"formattedCitation":"(Situmorang et al., 2023)","manualFormatting":"Situmorang et al. (2023)","plainTextFormattedCitation":"(Situmorang et al., 2023)","previouslyFormattedCitation":"(Situmorang et al., 2023)"},"properties":{"noteIndex":0},"schema":"https://github.com/citation-style-language/schema/raw/master/csl-citation.json"}</w:instrText>
      </w:r>
      <w:r w:rsidR="000F0CF8" w:rsidRPr="00CB1DAC">
        <w:rPr>
          <w:rFonts w:ascii="Calisto MT" w:eastAsia="Cambria" w:hAnsi="Calisto MT" w:cs="Cambria"/>
          <w:lang w:val="en-ID"/>
        </w:rPr>
        <w:fldChar w:fldCharType="separate"/>
      </w:r>
      <w:r w:rsidR="000F0CF8" w:rsidRPr="00CB1DAC">
        <w:rPr>
          <w:rFonts w:ascii="Calisto MT" w:eastAsia="Cambria" w:hAnsi="Calisto MT" w:cs="Cambria"/>
          <w:noProof/>
          <w:lang w:val="en-ID"/>
        </w:rPr>
        <w:t>Situmorang et al. (2023)</w:t>
      </w:r>
      <w:r w:rsidR="000F0CF8" w:rsidRPr="00CB1DAC">
        <w:rPr>
          <w:rFonts w:ascii="Calisto MT" w:eastAsia="Cambria" w:hAnsi="Calisto MT" w:cs="Cambria"/>
          <w:lang w:val="en-ID"/>
        </w:rPr>
        <w:fldChar w:fldCharType="end"/>
      </w:r>
      <w:r w:rsidR="000F0CF8" w:rsidRPr="00CB1DAC">
        <w:rPr>
          <w:rFonts w:ascii="Calisto MT" w:eastAsia="Cambria" w:hAnsi="Calisto MT" w:cs="Cambria"/>
          <w:lang w:val="en-ID"/>
        </w:rPr>
        <w:t xml:space="preserve"> also studied the occurrence of code</w:t>
      </w:r>
      <w:r w:rsidR="001741FE" w:rsidRPr="00CB1DAC">
        <w:rPr>
          <w:rFonts w:ascii="Calisto MT" w:eastAsia="Cambria" w:hAnsi="Calisto MT" w:cs="Cambria"/>
          <w:lang w:val="en-ID"/>
        </w:rPr>
        <w:t>-</w:t>
      </w:r>
      <w:r w:rsidR="000F0CF8" w:rsidRPr="00CB1DAC">
        <w:rPr>
          <w:rFonts w:ascii="Calisto MT" w:eastAsia="Cambria" w:hAnsi="Calisto MT" w:cs="Cambria"/>
          <w:lang w:val="en-ID"/>
        </w:rPr>
        <w:t>mixing and code</w:t>
      </w:r>
      <w:r w:rsidR="001741FE" w:rsidRPr="00CB1DAC">
        <w:rPr>
          <w:rFonts w:ascii="Calisto MT" w:eastAsia="Cambria" w:hAnsi="Calisto MT" w:cs="Cambria"/>
          <w:lang w:val="en-ID"/>
        </w:rPr>
        <w:t>-</w:t>
      </w:r>
      <w:r w:rsidR="000F0CF8" w:rsidRPr="00CB1DAC">
        <w:rPr>
          <w:rFonts w:ascii="Calisto MT" w:eastAsia="Cambria" w:hAnsi="Calisto MT" w:cs="Cambria"/>
          <w:lang w:val="en-ID"/>
        </w:rPr>
        <w:t xml:space="preserve">switching in Najwa Shihab's podcast episode titled </w:t>
      </w:r>
      <w:r w:rsidR="000F0CF8" w:rsidRPr="00CB1DAC">
        <w:rPr>
          <w:rFonts w:ascii="Calisto MT" w:eastAsia="Cambria" w:hAnsi="Calisto MT" w:cs="Cambria"/>
          <w:i/>
          <w:iCs/>
          <w:lang w:val="en-ID"/>
        </w:rPr>
        <w:t>Catatan Najwa: Susahnya Jadi Perempuan</w:t>
      </w:r>
      <w:r w:rsidR="000F0CF8" w:rsidRPr="00CB1DAC">
        <w:rPr>
          <w:rFonts w:ascii="Calisto MT" w:eastAsia="Cambria" w:hAnsi="Calisto MT" w:cs="Cambria"/>
          <w:lang w:val="en-ID"/>
        </w:rPr>
        <w:t xml:space="preserve">. The results were 74% for insertion, 16% for alternation, and 10% for congruent lexicalization data. Furthermore, there were 36% for intersentential switching, 12% for tag switching, and 52% for intrasentential switching. </w:t>
      </w:r>
      <w:r w:rsidR="000F0CF8" w:rsidRPr="00CB1DAC">
        <w:rPr>
          <w:rFonts w:ascii="Calisto MT" w:eastAsia="Cambria" w:hAnsi="Calisto MT" w:cs="Cambria"/>
          <w:lang w:val="en-ID"/>
        </w:rPr>
        <w:fldChar w:fldCharType="begin" w:fldLock="1"/>
      </w:r>
      <w:r w:rsidR="000F0CF8" w:rsidRPr="00CB1DAC">
        <w:rPr>
          <w:rFonts w:ascii="Calisto MT" w:eastAsia="Cambria" w:hAnsi="Calisto MT" w:cs="Cambria"/>
          <w:lang w:val="en-ID"/>
        </w:rPr>
        <w:instrText>ADDIN CSL_CITATION {"citationItems":[{"id":"ITEM-1","itemData":{"abstract":"This research use code-switching and mixing, Merry Riana explores this in the audio episode \"Curhat Maudy Ayunda Tentang Perempuan, Jesse Choi, dan Krisis Identitas.\" This podcast episode examines the obstacles of defining one's identity and surviving life. It talks about learning overseas, taking a break from a demanding work, and changes in lifestyle following marriage to Jesse Choi. To achieve this, the authors use a qualitative descriptive approach that is based on Poplack and Muysken's theories. Code mixing and code switching classifications, such as intra-sentential, tag, and inter-sentential switching, as well as insertion, alternation, and congruent lexicalization code-mixing, are then used to classify the data. The total number of data points from this episode was 100. The outcomes are as follows: The 87 code-mixing data consist of 84 (97%) insertion data, 1 (1%) congruent lexicalization data, and 2 (2%) alternation data. Additionally, only 13 code-switching data (100%) intersentential data were discovered. The podcast did not contain any instances of intrasentential or tag-switching. This study broadens our understanding of code-mixing and code-switching and emphasizes how crucial it is to examine contemporary media in order to understand how linguistic practices are evolving.","author":[{"dropping-particle":"","family":"Saragih","given":"Ester","non-dropping-particle":"","parse-names":false,"suffix":""},{"dropping-particle":"","family":"Pasaribu","given":"Tiara Kristina","non-dropping-particle":"","parse-names":false,"suffix":""},{"dropping-particle":"","family":"Sihite","given":"Jubil Ezer","non-dropping-particle":"","parse-names":false,"suffix":""}],"container-title":"Professional Journal of English Education","id":"ITEM-1","issue":"2","issued":{"date-parts":[["2025"]]},"page":"368-378","title":"An Analysis of Maudy Ayunda's Code-Mixing and Code-Switching on The Merry Riana's Podcast","type":"article-journal","volume":"8"},"uris":["http://www.mendeley.com/documents/?uuid=9d5a4881-20b5-4ee1-bb32-db203f4337c7"]}],"mendeley":{"formattedCitation":"(Saragih et al., 2025)","manualFormatting":"Saragih et al. (2025)","plainTextFormattedCitation":"(Saragih et al., 2025)","previouslyFormattedCitation":"(Saragih et al., 2025)"},"properties":{"noteIndex":0},"schema":"https://github.com/citation-style-language/schema/raw/master/csl-citation.json"}</w:instrText>
      </w:r>
      <w:r w:rsidR="000F0CF8" w:rsidRPr="00CB1DAC">
        <w:rPr>
          <w:rFonts w:ascii="Calisto MT" w:eastAsia="Cambria" w:hAnsi="Calisto MT" w:cs="Cambria"/>
          <w:lang w:val="en-ID"/>
        </w:rPr>
        <w:fldChar w:fldCharType="separate"/>
      </w:r>
      <w:r w:rsidR="000F0CF8" w:rsidRPr="00CB1DAC">
        <w:rPr>
          <w:rFonts w:ascii="Calisto MT" w:eastAsia="Cambria" w:hAnsi="Calisto MT" w:cs="Cambria"/>
          <w:noProof/>
          <w:lang w:val="en-ID"/>
        </w:rPr>
        <w:t>Saragih et al. (2025)</w:t>
      </w:r>
      <w:r w:rsidR="000F0CF8" w:rsidRPr="00CB1DAC">
        <w:rPr>
          <w:rFonts w:ascii="Calisto MT" w:eastAsia="Cambria" w:hAnsi="Calisto MT" w:cs="Cambria"/>
          <w:lang w:val="en-ID"/>
        </w:rPr>
        <w:fldChar w:fldCharType="end"/>
      </w:r>
      <w:r w:rsidR="000F0CF8" w:rsidRPr="00CB1DAC">
        <w:rPr>
          <w:rFonts w:ascii="Calisto MT" w:eastAsia="Cambria" w:hAnsi="Calisto MT" w:cs="Cambria"/>
          <w:lang w:val="en-ID"/>
        </w:rPr>
        <w:t xml:space="preserve"> investigated the use of code</w:t>
      </w:r>
      <w:r w:rsidR="001741FE" w:rsidRPr="00CB1DAC">
        <w:rPr>
          <w:rFonts w:ascii="Calisto MT" w:eastAsia="Cambria" w:hAnsi="Calisto MT" w:cs="Cambria"/>
          <w:lang w:val="en-ID"/>
        </w:rPr>
        <w:t>-</w:t>
      </w:r>
      <w:r w:rsidR="000F0CF8" w:rsidRPr="00CB1DAC">
        <w:rPr>
          <w:rFonts w:ascii="Calisto MT" w:eastAsia="Cambria" w:hAnsi="Calisto MT" w:cs="Cambria"/>
          <w:lang w:val="en-ID"/>
        </w:rPr>
        <w:t>switching and code</w:t>
      </w:r>
      <w:r w:rsidR="001741FE" w:rsidRPr="00CB1DAC">
        <w:rPr>
          <w:rFonts w:ascii="Calisto MT" w:eastAsia="Cambria" w:hAnsi="Calisto MT" w:cs="Cambria"/>
          <w:lang w:val="en-ID"/>
        </w:rPr>
        <w:t>-</w:t>
      </w:r>
      <w:r w:rsidR="000F0CF8" w:rsidRPr="00CB1DAC">
        <w:rPr>
          <w:rFonts w:ascii="Calisto MT" w:eastAsia="Cambria" w:hAnsi="Calisto MT" w:cs="Cambria"/>
          <w:lang w:val="en-ID"/>
        </w:rPr>
        <w:t>mixing in Merry Riana's podca</w:t>
      </w:r>
      <w:r w:rsidR="003D500B" w:rsidRPr="00CB1DAC">
        <w:rPr>
          <w:rFonts w:ascii="Calisto MT" w:eastAsia="Cambria" w:hAnsi="Calisto MT" w:cs="Cambria"/>
          <w:lang w:val="en-ID"/>
        </w:rPr>
        <w:t>st, featuring a</w:t>
      </w:r>
      <w:r w:rsidR="007A247E" w:rsidRPr="00CB1DAC">
        <w:rPr>
          <w:rFonts w:ascii="Calisto MT" w:eastAsia="Cambria" w:hAnsi="Calisto MT" w:cs="Cambria"/>
          <w:lang w:val="en-ID"/>
        </w:rPr>
        <w:t xml:space="preserve"> guest star</w:t>
      </w:r>
      <w:r w:rsidR="003D500B" w:rsidRPr="00CB1DAC">
        <w:rPr>
          <w:rFonts w:ascii="Calisto MT" w:eastAsia="Cambria" w:hAnsi="Calisto MT" w:cs="Cambria"/>
          <w:lang w:val="en-ID"/>
        </w:rPr>
        <w:t xml:space="preserve">, </w:t>
      </w:r>
      <w:r w:rsidR="000F0CF8" w:rsidRPr="00CB1DAC">
        <w:rPr>
          <w:rFonts w:ascii="Calisto MT" w:eastAsia="Cambria" w:hAnsi="Calisto MT" w:cs="Cambria"/>
          <w:lang w:val="en-ID"/>
        </w:rPr>
        <w:t>Maudy</w:t>
      </w:r>
      <w:r w:rsidR="007A247E" w:rsidRPr="00CB1DAC">
        <w:rPr>
          <w:rFonts w:ascii="Calisto MT" w:eastAsia="Cambria" w:hAnsi="Calisto MT" w:cs="Cambria"/>
          <w:lang w:val="en-ID"/>
        </w:rPr>
        <w:t xml:space="preserve"> Ayunda</w:t>
      </w:r>
      <w:r w:rsidR="000F0CF8" w:rsidRPr="00CB1DAC">
        <w:rPr>
          <w:rFonts w:ascii="Calisto MT" w:eastAsia="Cambria" w:hAnsi="Calisto MT" w:cs="Cambria"/>
          <w:lang w:val="en-ID"/>
        </w:rPr>
        <w:t xml:space="preserve">. The </w:t>
      </w:r>
      <w:r w:rsidR="003D500B" w:rsidRPr="00CB1DAC">
        <w:rPr>
          <w:rFonts w:ascii="Calisto MT" w:eastAsia="Cambria" w:hAnsi="Calisto MT" w:cs="Cambria"/>
          <w:lang w:val="en-ID"/>
        </w:rPr>
        <w:t>results</w:t>
      </w:r>
      <w:r w:rsidR="000F0CF8" w:rsidRPr="00CB1DAC">
        <w:rPr>
          <w:rFonts w:ascii="Calisto MT" w:eastAsia="Cambria" w:hAnsi="Calisto MT" w:cs="Cambria"/>
          <w:lang w:val="en-ID"/>
        </w:rPr>
        <w:t xml:space="preserve"> were 97% for insertion, 1% for congruent lexicalization, and 2% for alternation. Additionally, only 13 intersentential data were discovered. </w:t>
      </w:r>
      <w:r w:rsidR="001318A7" w:rsidRPr="00CB1DAC">
        <w:rPr>
          <w:rFonts w:ascii="Calisto MT" w:eastAsia="Cambria" w:hAnsi="Calisto MT" w:cs="Cambria"/>
          <w:lang w:val="en-ID"/>
        </w:rPr>
        <w:t>Although code-switching and code-mixing have been studied, there is a limited amount of research examining these practices in Gen Z podcasts.</w:t>
      </w:r>
      <w:r w:rsidR="006841AE" w:rsidRPr="00CB1DAC">
        <w:rPr>
          <w:rFonts w:ascii="Calisto MT" w:eastAsia="Cambria" w:hAnsi="Calisto MT" w:cs="Cambria"/>
          <w:lang w:val="en-ID"/>
        </w:rPr>
        <w:t xml:space="preserve"> </w:t>
      </w:r>
    </w:p>
    <w:p w14:paraId="7550E3E2" w14:textId="603A316C" w:rsidR="00F75CD0" w:rsidRPr="00CB1DAC" w:rsidRDefault="00790F35" w:rsidP="00CB1DAC">
      <w:pPr>
        <w:spacing w:line="360" w:lineRule="auto"/>
        <w:ind w:firstLine="567"/>
        <w:jc w:val="both"/>
        <w:rPr>
          <w:rFonts w:ascii="Calisto MT" w:eastAsia="Cambria" w:hAnsi="Calisto MT" w:cs="Cambria"/>
          <w:lang w:val="en-ID"/>
        </w:rPr>
      </w:pPr>
      <w:r w:rsidRPr="00CB1DAC">
        <w:rPr>
          <w:rFonts w:ascii="Calisto MT" w:eastAsia="Cambria" w:hAnsi="Calisto MT" w:cs="Cambria"/>
          <w:lang w:val="en-ID"/>
        </w:rPr>
        <w:t>The P</w:t>
      </w:r>
      <w:r w:rsidR="007F18FD" w:rsidRPr="00CB1DAC">
        <w:rPr>
          <w:rFonts w:ascii="Calisto MT" w:eastAsia="Cambria" w:hAnsi="Calisto MT" w:cs="Cambria"/>
          <w:lang w:val="en-ID"/>
        </w:rPr>
        <w:t>opular</w:t>
      </w:r>
      <w:r w:rsidR="00FB62BF" w:rsidRPr="00CB1DAC">
        <w:rPr>
          <w:rFonts w:ascii="Calisto MT" w:eastAsia="Cambria" w:hAnsi="Calisto MT" w:cs="Cambria"/>
          <w:lang w:val="en-ID"/>
        </w:rPr>
        <w:t xml:space="preserve"> </w:t>
      </w:r>
      <w:r w:rsidR="000D3203" w:rsidRPr="00CB1DAC">
        <w:rPr>
          <w:rFonts w:ascii="Calisto MT" w:eastAsia="Cambria" w:hAnsi="Calisto MT" w:cs="Cambria"/>
          <w:lang w:val="en-ID"/>
        </w:rPr>
        <w:t xml:space="preserve">Gen Z </w:t>
      </w:r>
      <w:r w:rsidR="00FB62BF" w:rsidRPr="00CB1DAC">
        <w:rPr>
          <w:rFonts w:ascii="Calisto MT" w:eastAsia="Cambria" w:hAnsi="Calisto MT" w:cs="Cambria"/>
          <w:lang w:val="en-ID"/>
        </w:rPr>
        <w:t>podcast</w:t>
      </w:r>
      <w:r w:rsidRPr="00CB1DAC">
        <w:rPr>
          <w:rFonts w:ascii="Calisto MT" w:eastAsia="Cambria" w:hAnsi="Calisto MT" w:cs="Cambria"/>
          <w:lang w:val="en-ID"/>
        </w:rPr>
        <w:t xml:space="preserve"> nowadays is </w:t>
      </w:r>
      <w:r w:rsidR="00FB62BF" w:rsidRPr="00CB1DAC">
        <w:rPr>
          <w:rFonts w:ascii="Calisto MT" w:eastAsia="Cambria" w:hAnsi="Calisto MT" w:cs="Cambria"/>
          <w:i/>
          <w:iCs/>
          <w:lang w:val="en-ID"/>
        </w:rPr>
        <w:t>Close The Door Teens: In Therapy</w:t>
      </w:r>
      <w:r w:rsidR="00FB62BF" w:rsidRPr="00CB1DAC">
        <w:rPr>
          <w:rFonts w:ascii="Calisto MT" w:eastAsia="Cambria" w:hAnsi="Calisto MT" w:cs="Cambria"/>
          <w:lang w:val="en-ID"/>
        </w:rPr>
        <w:t xml:space="preserve">, a spin-off segment of the main podcast </w:t>
      </w:r>
      <w:r w:rsidR="00FB62BF" w:rsidRPr="00CB1DAC">
        <w:rPr>
          <w:rFonts w:ascii="Calisto MT" w:eastAsia="Cambria" w:hAnsi="Calisto MT" w:cs="Cambria"/>
          <w:i/>
          <w:iCs/>
          <w:lang w:val="en-ID"/>
        </w:rPr>
        <w:t>Close The Door</w:t>
      </w:r>
      <w:r w:rsidR="00FB62BF" w:rsidRPr="00CB1DAC">
        <w:rPr>
          <w:rFonts w:ascii="Calisto MT" w:eastAsia="Cambria" w:hAnsi="Calisto MT" w:cs="Cambria"/>
          <w:lang w:val="en-ID"/>
        </w:rPr>
        <w:t xml:space="preserve">, which is hosted by Azka Corbuzier. </w:t>
      </w:r>
      <w:r w:rsidR="00B55CA7" w:rsidRPr="00CB1DAC">
        <w:rPr>
          <w:rFonts w:ascii="Calisto MT" w:eastAsia="Cambria" w:hAnsi="Calisto MT" w:cs="Cambria"/>
          <w:lang w:val="en-ID"/>
        </w:rPr>
        <w:t xml:space="preserve">In this podcast, this segment focuses on the lives of Generation Z and the trending figures that </w:t>
      </w:r>
      <w:r w:rsidR="00B55CA7" w:rsidRPr="00CB1DAC">
        <w:rPr>
          <w:rFonts w:ascii="Calisto MT" w:eastAsia="Cambria" w:hAnsi="Calisto MT" w:cs="Cambria"/>
          <w:lang w:val="en-ID"/>
        </w:rPr>
        <w:lastRenderedPageBreak/>
        <w:t xml:space="preserve">are currently popular among Generation Z. </w:t>
      </w:r>
      <w:r w:rsidR="00056716" w:rsidRPr="00CB1DAC">
        <w:rPr>
          <w:rFonts w:ascii="Calisto MT" w:eastAsia="Cambria" w:hAnsi="Calisto MT" w:cs="Cambria"/>
          <w:lang w:val="en-ID"/>
        </w:rPr>
        <w:t xml:space="preserve">This study </w:t>
      </w:r>
      <w:r w:rsidR="006A1693" w:rsidRPr="00CB1DAC">
        <w:rPr>
          <w:rFonts w:ascii="Calisto MT" w:eastAsia="Cambria" w:hAnsi="Calisto MT" w:cs="Cambria"/>
          <w:lang w:val="en-ID"/>
        </w:rPr>
        <w:t xml:space="preserve">analyzes </w:t>
      </w:r>
      <w:r w:rsidR="00450FD0" w:rsidRPr="00CB1DAC">
        <w:rPr>
          <w:rFonts w:ascii="Calisto MT" w:eastAsia="Cambria" w:hAnsi="Calisto MT" w:cs="Cambria"/>
          <w:lang w:val="en-ID"/>
        </w:rPr>
        <w:t xml:space="preserve">the </w:t>
      </w:r>
      <w:r w:rsidR="00FB62BF" w:rsidRPr="00CB1DAC">
        <w:rPr>
          <w:rFonts w:ascii="Calisto MT" w:eastAsia="Cambria" w:hAnsi="Calisto MT" w:cs="Cambria"/>
          <w:lang w:val="en-ID"/>
        </w:rPr>
        <w:t xml:space="preserve">episode titled </w:t>
      </w:r>
      <w:r w:rsidR="00FB62BF" w:rsidRPr="00CB1DAC">
        <w:rPr>
          <w:rFonts w:ascii="Calisto MT" w:eastAsia="Cambria" w:hAnsi="Calisto MT" w:cs="Cambria"/>
          <w:i/>
          <w:iCs/>
          <w:lang w:val="en-ID"/>
        </w:rPr>
        <w:t xml:space="preserve">Bintang Tamu Terakhir Azka! Last Episode!!,  </w:t>
      </w:r>
      <w:r w:rsidR="00FB62BF" w:rsidRPr="00CB1DAC">
        <w:rPr>
          <w:rFonts w:ascii="Calisto MT" w:eastAsia="Cambria" w:hAnsi="Calisto MT" w:cs="Cambria"/>
          <w:lang w:val="en-ID"/>
        </w:rPr>
        <w:t>featuring Sherry Joelica, was uploaded on Azka Corbuzier’s official YouTube Channel (@azkacorbuzierofficial). In this episode</w:t>
      </w:r>
      <w:r w:rsidR="003629C1" w:rsidRPr="00CB1DAC">
        <w:rPr>
          <w:rFonts w:ascii="Calisto MT" w:eastAsia="Cambria" w:hAnsi="Calisto MT" w:cs="Cambria"/>
          <w:lang w:val="en-ID"/>
        </w:rPr>
        <w:t xml:space="preserve">, they talk about topics related to their education, entertainment, career aspirations, and personal growth. </w:t>
      </w:r>
      <w:r w:rsidR="00FB62BF" w:rsidRPr="00CB1DAC">
        <w:rPr>
          <w:rFonts w:ascii="Calisto MT" w:eastAsia="Cambria" w:hAnsi="Calisto MT" w:cs="Cambria"/>
          <w:lang w:val="en-ID"/>
        </w:rPr>
        <w:t>Throughout the conversation, there are notable occurrences of code</w:t>
      </w:r>
      <w:r w:rsidR="001741FE" w:rsidRPr="00CB1DAC">
        <w:rPr>
          <w:rFonts w:ascii="Calisto MT" w:eastAsia="Cambria" w:hAnsi="Calisto MT" w:cs="Cambria"/>
          <w:lang w:val="en-ID"/>
        </w:rPr>
        <w:t>-</w:t>
      </w:r>
      <w:r w:rsidR="00FB62BF" w:rsidRPr="00CB1DAC">
        <w:rPr>
          <w:rFonts w:ascii="Calisto MT" w:eastAsia="Cambria" w:hAnsi="Calisto MT" w:cs="Cambria"/>
          <w:lang w:val="en-ID"/>
        </w:rPr>
        <w:t>switching and code</w:t>
      </w:r>
      <w:r w:rsidR="001741FE" w:rsidRPr="00CB1DAC">
        <w:rPr>
          <w:rFonts w:ascii="Calisto MT" w:eastAsia="Cambria" w:hAnsi="Calisto MT" w:cs="Cambria"/>
          <w:lang w:val="en-ID"/>
        </w:rPr>
        <w:t>-</w:t>
      </w:r>
      <w:r w:rsidR="00FB62BF" w:rsidRPr="00CB1DAC">
        <w:rPr>
          <w:rFonts w:ascii="Calisto MT" w:eastAsia="Cambria" w:hAnsi="Calisto MT" w:cs="Cambria"/>
          <w:lang w:val="en-ID"/>
        </w:rPr>
        <w:t xml:space="preserve">mixing, where the speakers naturally shift between Indonesian and English to express their emotions, emphasize ideas, and adapt to the conversational context. </w:t>
      </w:r>
    </w:p>
    <w:p w14:paraId="7DEA3031" w14:textId="52412EAE" w:rsidR="001B7B28" w:rsidRDefault="00DC3FEC" w:rsidP="00CB1DAC">
      <w:pPr>
        <w:spacing w:line="360" w:lineRule="auto"/>
        <w:ind w:firstLine="567"/>
        <w:jc w:val="both"/>
        <w:rPr>
          <w:rFonts w:ascii="Calisto MT" w:eastAsia="Cambria" w:hAnsi="Calisto MT" w:cs="Cambria"/>
          <w:lang w:val="en-ID"/>
        </w:rPr>
      </w:pPr>
      <w:r w:rsidRPr="00CB1DAC">
        <w:rPr>
          <w:rFonts w:ascii="Calisto MT" w:eastAsia="Cambria" w:hAnsi="Calisto MT" w:cs="Cambria"/>
          <w:lang w:val="en-ID"/>
        </w:rPr>
        <w:t xml:space="preserve">This study aims to analyze the types of code-switching and mixing that are present in the conversation between Azka and Sherry. </w:t>
      </w:r>
      <w:r w:rsidR="00F57EFB" w:rsidRPr="00CB1DAC">
        <w:rPr>
          <w:rFonts w:ascii="Calisto MT" w:eastAsia="Cambria" w:hAnsi="Calisto MT" w:cs="Cambria"/>
          <w:lang w:val="en-ID"/>
        </w:rPr>
        <w:t xml:space="preserve">Academically, this study enhances the understanding towards bilingualism in digital platforms and as a strategy for communication. </w:t>
      </w:r>
      <w:r w:rsidR="00C65F13" w:rsidRPr="00CB1DAC">
        <w:rPr>
          <w:rFonts w:ascii="Calisto MT" w:eastAsia="Cambria" w:hAnsi="Calisto MT" w:cs="Cambria"/>
          <w:lang w:val="en-ID"/>
        </w:rPr>
        <w:t xml:space="preserve">Practically, these results are expected to contribute to the field of sociolinguistics through highlighting these new trends in language as tools for identity expression and engagement among Gen Z on online platforms. </w:t>
      </w:r>
      <w:r w:rsidR="001B7B28" w:rsidRPr="00CB1DAC">
        <w:rPr>
          <w:rFonts w:ascii="Calisto MT" w:eastAsia="Cambria" w:hAnsi="Calisto MT" w:cs="Cambria"/>
          <w:lang w:val="en-ID"/>
        </w:rPr>
        <w:t>Overall, this study links to the scope of Indonesian digital media and promotes the advancement of communication practices that are nowadays more integrated.</w:t>
      </w:r>
    </w:p>
    <w:p w14:paraId="4BD23B47" w14:textId="77777777" w:rsidR="00CB1DAC" w:rsidRPr="00CB1DAC" w:rsidRDefault="00CB1DAC" w:rsidP="00CB1DAC">
      <w:pPr>
        <w:ind w:firstLine="567"/>
        <w:jc w:val="both"/>
        <w:rPr>
          <w:rFonts w:ascii="Calisto MT" w:eastAsia="Cambria" w:hAnsi="Calisto MT" w:cs="Cambria"/>
          <w:lang w:val="en-ID"/>
        </w:rPr>
      </w:pPr>
    </w:p>
    <w:p w14:paraId="4E03E887" w14:textId="77777777" w:rsidR="00874FC7" w:rsidRPr="00CB1DAC" w:rsidRDefault="00000000" w:rsidP="00CB1DAC">
      <w:pPr>
        <w:pStyle w:val="Heading1"/>
        <w:spacing w:line="360" w:lineRule="auto"/>
        <w:ind w:hanging="2"/>
        <w:jc w:val="both"/>
        <w:rPr>
          <w:rFonts w:ascii="Calisto MT" w:eastAsia="Cambria" w:hAnsi="Calisto MT" w:cs="Cambria"/>
          <w:color w:val="0070C0"/>
        </w:rPr>
      </w:pPr>
      <w:r w:rsidRPr="00CB1DAC">
        <w:rPr>
          <w:rFonts w:ascii="Calisto MT" w:eastAsia="Cambria" w:hAnsi="Calisto MT" w:cs="Cambria"/>
          <w:color w:val="0070C0"/>
        </w:rPr>
        <w:t>LITERATURE REVIEW</w:t>
      </w:r>
    </w:p>
    <w:p w14:paraId="1014EF7A" w14:textId="0E39FAEB" w:rsidR="00A6384A" w:rsidRPr="00CB1DAC" w:rsidRDefault="00A6384A" w:rsidP="00CB1DAC">
      <w:pPr>
        <w:spacing w:line="360" w:lineRule="auto"/>
        <w:ind w:hanging="2"/>
        <w:jc w:val="both"/>
        <w:rPr>
          <w:rFonts w:ascii="Calisto MT" w:eastAsia="Cambria" w:hAnsi="Calisto MT" w:cs="Cambria"/>
          <w:b/>
        </w:rPr>
      </w:pPr>
      <w:r w:rsidRPr="00CB1DAC">
        <w:rPr>
          <w:rFonts w:ascii="Calisto MT" w:eastAsia="Cambria" w:hAnsi="Calisto MT" w:cs="Cambria"/>
          <w:b/>
        </w:rPr>
        <w:t>Sociolinguistic</w:t>
      </w:r>
    </w:p>
    <w:p w14:paraId="33A00A5A" w14:textId="0D28DC75" w:rsidR="002C7D94" w:rsidRPr="00CB1DAC" w:rsidRDefault="00312565" w:rsidP="00CB1DAC">
      <w:pPr>
        <w:pBdr>
          <w:top w:val="nil"/>
          <w:left w:val="nil"/>
          <w:bottom w:val="nil"/>
          <w:right w:val="nil"/>
          <w:between w:val="nil"/>
        </w:pBdr>
        <w:spacing w:line="360" w:lineRule="auto"/>
        <w:ind w:firstLine="567"/>
        <w:jc w:val="both"/>
        <w:rPr>
          <w:rFonts w:ascii="Calisto MT" w:eastAsia="Cambria" w:hAnsi="Calisto MT" w:cs="Cambria"/>
        </w:rPr>
      </w:pPr>
      <w:r w:rsidRPr="00CB1DAC">
        <w:rPr>
          <w:rFonts w:ascii="Calisto MT" w:eastAsia="Cambria" w:hAnsi="Calisto MT" w:cs="Cambria"/>
          <w:bCs/>
        </w:rPr>
        <w:t xml:space="preserve">Sociolinguistics is a subfield of linguistics that focuses on the relationship between language and society </w:t>
      </w:r>
      <w:r w:rsidR="003527DD" w:rsidRPr="00CB1DAC">
        <w:rPr>
          <w:rFonts w:ascii="Calisto MT" w:eastAsia="Cambria" w:hAnsi="Calisto MT" w:cs="Cambria"/>
          <w:bCs/>
        </w:rPr>
        <w:fldChar w:fldCharType="begin" w:fldLock="1"/>
      </w:r>
      <w:r w:rsidR="00996CE0" w:rsidRPr="00CB1DAC">
        <w:rPr>
          <w:rFonts w:ascii="Calisto MT" w:eastAsia="Cambria" w:hAnsi="Calisto MT" w:cs="Cambria"/>
          <w:bCs/>
        </w:rPr>
        <w:instrText>ADDIN CSL_CITATION {"citationItems":[{"id":"ITEM-1","itemData":{"abstract":"… of code mixing and code switching used on Maudy Ayunda Youtube Channel. The objective of this research was identify the forms of code mixing and code … of the code mixing and code …","author":[{"dropping-particle":"","family":"Dewi","given":"Novi Rina","non-dropping-particle":"","parse-names":false,"suffix":""},{"dropping-particle":"","family":"Selviana","given":"Dila","non-dropping-particle":"","parse-names":false,"suffix":""}],"id":"ITEM-1","issued":{"date-parts":[["2023"]]},"page":"208-266","title":"an Analysis of Code Mixing and Code Switching Using on Maudy Ayunda Video Youtube Channel","type":"article-journal"},"uris":["http://www.mendeley.com/documents/?uuid=47453ebd-5a5f-49d6-aea5-fd2ac89048c0"]}],"mendeley":{"formattedCitation":"(Dewi &amp; Selviana, 2023)","plainTextFormattedCitation":"(Dewi &amp; Selviana, 2023)","previouslyFormattedCitation":"(Dewi &amp; Selviana, 2023)"},"properties":{"noteIndex":0},"schema":"https://github.com/citation-style-language/schema/raw/master/csl-citation.json"}</w:instrText>
      </w:r>
      <w:r w:rsidR="003527DD" w:rsidRPr="00CB1DAC">
        <w:rPr>
          <w:rFonts w:ascii="Calisto MT" w:eastAsia="Cambria" w:hAnsi="Calisto MT" w:cs="Cambria"/>
          <w:bCs/>
        </w:rPr>
        <w:fldChar w:fldCharType="separate"/>
      </w:r>
      <w:r w:rsidR="003527DD" w:rsidRPr="00CB1DAC">
        <w:rPr>
          <w:rFonts w:ascii="Calisto MT" w:eastAsia="Cambria" w:hAnsi="Calisto MT" w:cs="Cambria"/>
          <w:bCs/>
          <w:noProof/>
        </w:rPr>
        <w:t>(Dewi &amp; Selviana, 2023)</w:t>
      </w:r>
      <w:r w:rsidR="003527DD" w:rsidRPr="00CB1DAC">
        <w:rPr>
          <w:rFonts w:ascii="Calisto MT" w:eastAsia="Cambria" w:hAnsi="Calisto MT" w:cs="Cambria"/>
          <w:bCs/>
        </w:rPr>
        <w:fldChar w:fldCharType="end"/>
      </w:r>
      <w:r w:rsidR="002C7D94" w:rsidRPr="00CB1DAC">
        <w:rPr>
          <w:rFonts w:ascii="Calisto MT" w:eastAsia="Cambria" w:hAnsi="Calisto MT" w:cs="Cambria"/>
          <w:bCs/>
        </w:rPr>
        <w:t xml:space="preserve">. This branch focuses on how language is used to communicate with other people in various social contexts, as well as how language variations reflect the identity, social status, age, gender, cultural background, and communication situations of its speakers. </w:t>
      </w:r>
      <w:r w:rsidR="006D5D57" w:rsidRPr="00CB1DAC">
        <w:rPr>
          <w:rFonts w:ascii="Calisto MT" w:eastAsia="Cambria" w:hAnsi="Calisto MT" w:cs="Cambria"/>
          <w:bCs/>
        </w:rPr>
        <w:t>As time progresses, a new phenomenon has emerged in which people use two languages in their daily activities, commonly known as bilingualism.</w:t>
      </w:r>
    </w:p>
    <w:p w14:paraId="332589C7" w14:textId="142BB9EB" w:rsidR="004771D2" w:rsidRPr="00CB1DAC" w:rsidRDefault="004771D2" w:rsidP="00CB1DAC">
      <w:pPr>
        <w:spacing w:line="360" w:lineRule="auto"/>
        <w:ind w:hanging="2"/>
        <w:jc w:val="both"/>
        <w:rPr>
          <w:rFonts w:ascii="Calisto MT" w:eastAsia="Cambria" w:hAnsi="Calisto MT" w:cs="Cambria"/>
          <w:b/>
        </w:rPr>
      </w:pPr>
      <w:r w:rsidRPr="00CB1DAC">
        <w:rPr>
          <w:rFonts w:ascii="Calisto MT" w:eastAsia="Cambria" w:hAnsi="Calisto MT" w:cs="Cambria"/>
          <w:b/>
        </w:rPr>
        <w:t>Code</w:t>
      </w:r>
      <w:r w:rsidR="00406F3D" w:rsidRPr="00CB1DAC">
        <w:rPr>
          <w:rFonts w:ascii="Calisto MT" w:eastAsia="Cambria" w:hAnsi="Calisto MT" w:cs="Cambria"/>
          <w:b/>
        </w:rPr>
        <w:t>-</w:t>
      </w:r>
      <w:r w:rsidRPr="00CB1DAC">
        <w:rPr>
          <w:rFonts w:ascii="Calisto MT" w:eastAsia="Cambria" w:hAnsi="Calisto MT" w:cs="Cambria"/>
          <w:b/>
        </w:rPr>
        <w:t>Switching</w:t>
      </w:r>
    </w:p>
    <w:p w14:paraId="588454EA" w14:textId="2584D78C" w:rsidR="00AE7800" w:rsidRPr="00CB1DAC" w:rsidRDefault="00D1490E" w:rsidP="00CB1DAC">
      <w:pPr>
        <w:pBdr>
          <w:top w:val="nil"/>
          <w:left w:val="nil"/>
          <w:bottom w:val="nil"/>
          <w:right w:val="nil"/>
          <w:between w:val="nil"/>
        </w:pBdr>
        <w:spacing w:line="360" w:lineRule="auto"/>
        <w:ind w:firstLine="567"/>
        <w:jc w:val="both"/>
        <w:rPr>
          <w:rFonts w:ascii="Calisto MT" w:eastAsia="Cambria" w:hAnsi="Calisto MT" w:cs="Cambria"/>
          <w:lang w:val="en-ID"/>
        </w:rPr>
      </w:pPr>
      <w:r w:rsidRPr="00CB1DAC">
        <w:rPr>
          <w:rFonts w:ascii="Calisto MT" w:eastAsia="Cambria" w:hAnsi="Calisto MT" w:cs="Cambria"/>
          <w:lang w:val="en-ID"/>
        </w:rPr>
        <w:t xml:space="preserve">According to </w:t>
      </w:r>
      <w:r w:rsidR="00996CE0" w:rsidRPr="00CB1DAC">
        <w:rPr>
          <w:rFonts w:ascii="Calisto MT" w:eastAsia="Cambria" w:hAnsi="Calisto MT" w:cs="Cambria"/>
          <w:lang w:val="en-ID"/>
        </w:rPr>
        <w:fldChar w:fldCharType="begin" w:fldLock="1"/>
      </w:r>
      <w:r w:rsidR="00220665" w:rsidRPr="00CB1DAC">
        <w:rPr>
          <w:rFonts w:ascii="Calisto MT" w:eastAsia="Cambria" w:hAnsi="Calisto MT" w:cs="Cambria"/>
          <w:lang w:val="en-ID"/>
        </w:rPr>
        <w:instrText>ADDIN CSL_CITATION {"citationItems":[{"id":"ITEM-1","itemData":{"author":[{"dropping-particle":"","family":"Competence","given":"Linguistic","non-dropping-particle":"","parse-names":false,"suffix":""},{"dropping-particle":"","family":"Ricans","given":"Puerto","non-dropping-particle":"","parse-names":false,"suffix":""},{"dropping-particle":"","family":"Speaking","given":"Spanish","non-dropping-particle":"","parse-names":false,"suffix":""}],"id":"ITEM-1","issued":{"date-parts":[["0"]]},"title":"Fl 012 847","type":"article-journal"},"uris":["http://www.mendeley.com/documents/?uuid=e68fa518-32d5-4205-915a-7697bcd59532"]}],"mendeley":{"formattedCitation":"(Competence et al., n.d.)","manualFormatting":"Poplack (1980)","plainTextFormattedCitation":"(Competence et al., n.d.)","previouslyFormattedCitation":"(Competence et al., n.d.)"},"properties":{"noteIndex":0},"schema":"https://github.com/citation-style-language/schema/raw/master/csl-citation.json"}</w:instrText>
      </w:r>
      <w:r w:rsidR="00996CE0" w:rsidRPr="00CB1DAC">
        <w:rPr>
          <w:rFonts w:ascii="Calisto MT" w:eastAsia="Cambria" w:hAnsi="Calisto MT" w:cs="Cambria"/>
          <w:lang w:val="en-ID"/>
        </w:rPr>
        <w:fldChar w:fldCharType="separate"/>
      </w:r>
      <w:r w:rsidR="00996CE0" w:rsidRPr="00CB1DAC">
        <w:rPr>
          <w:rFonts w:ascii="Calisto MT" w:eastAsia="Cambria" w:hAnsi="Calisto MT" w:cs="Cambria"/>
          <w:noProof/>
          <w:lang w:val="en-ID"/>
        </w:rPr>
        <w:t>Poplack (1980)</w:t>
      </w:r>
      <w:r w:rsidR="00996CE0" w:rsidRPr="00CB1DAC">
        <w:rPr>
          <w:rFonts w:ascii="Calisto MT" w:eastAsia="Cambria" w:hAnsi="Calisto MT" w:cs="Cambria"/>
          <w:lang w:val="en-ID"/>
        </w:rPr>
        <w:fldChar w:fldCharType="end"/>
      </w:r>
      <w:r w:rsidR="00996CE0" w:rsidRPr="00CB1DAC">
        <w:rPr>
          <w:rFonts w:ascii="Calisto MT" w:eastAsia="Cambria" w:hAnsi="Calisto MT" w:cs="Cambria"/>
          <w:lang w:val="en-ID"/>
        </w:rPr>
        <w:t xml:space="preserve">, </w:t>
      </w:r>
      <w:r w:rsidR="006A2E9B" w:rsidRPr="00CB1DAC">
        <w:rPr>
          <w:rFonts w:ascii="Calisto MT" w:eastAsia="Cambria" w:hAnsi="Calisto MT" w:cs="Cambria"/>
          <w:lang w:val="en-ID"/>
        </w:rPr>
        <w:t>“</w:t>
      </w:r>
      <w:r w:rsidRPr="00CB1DAC">
        <w:rPr>
          <w:rFonts w:ascii="Calisto MT" w:eastAsia="Cambria" w:hAnsi="Calisto MT" w:cs="Cambria"/>
          <w:lang w:val="en-ID"/>
        </w:rPr>
        <w:t>Code-switching is the alternation</w:t>
      </w:r>
      <w:r w:rsidR="006A2E9B" w:rsidRPr="00CB1DAC">
        <w:rPr>
          <w:rFonts w:ascii="Calisto MT" w:eastAsia="Cambria" w:hAnsi="Calisto MT" w:cs="Cambria"/>
          <w:lang w:val="en-ID"/>
        </w:rPr>
        <w:t xml:space="preserve"> </w:t>
      </w:r>
      <w:r w:rsidRPr="00CB1DAC">
        <w:rPr>
          <w:rFonts w:ascii="Calisto MT" w:eastAsia="Cambria" w:hAnsi="Calisto MT" w:cs="Cambria"/>
          <w:lang w:val="en-ID"/>
        </w:rPr>
        <w:t>of two languages</w:t>
      </w:r>
      <w:r w:rsidR="006A2E9B" w:rsidRPr="00CB1DAC">
        <w:rPr>
          <w:rFonts w:ascii="Calisto MT" w:eastAsia="Cambria" w:hAnsi="Calisto MT" w:cs="Cambria"/>
          <w:lang w:val="en-ID"/>
        </w:rPr>
        <w:t xml:space="preserve"> </w:t>
      </w:r>
      <w:r w:rsidRPr="00CB1DAC">
        <w:rPr>
          <w:rFonts w:ascii="Calisto MT" w:eastAsia="Cambria" w:hAnsi="Calisto MT" w:cs="Cambria"/>
          <w:lang w:val="en-ID"/>
        </w:rPr>
        <w:t>within a single discourse, sentence,</w:t>
      </w:r>
      <w:r w:rsidR="006A2E9B" w:rsidRPr="00CB1DAC">
        <w:rPr>
          <w:rFonts w:ascii="Calisto MT" w:eastAsia="Cambria" w:hAnsi="Calisto MT" w:cs="Cambria"/>
          <w:lang w:val="en-ID"/>
        </w:rPr>
        <w:t xml:space="preserve"> </w:t>
      </w:r>
      <w:r w:rsidRPr="00CB1DAC">
        <w:rPr>
          <w:rFonts w:ascii="Calisto MT" w:eastAsia="Cambria" w:hAnsi="Calisto MT" w:cs="Cambria"/>
          <w:lang w:val="en-ID"/>
        </w:rPr>
        <w:t>or constituent</w:t>
      </w:r>
      <w:r w:rsidR="006A2E9B" w:rsidRPr="00CB1DAC">
        <w:rPr>
          <w:rFonts w:ascii="Calisto MT" w:eastAsia="Cambria" w:hAnsi="Calisto MT" w:cs="Cambria"/>
          <w:lang w:val="en-ID"/>
        </w:rPr>
        <w:t>”</w:t>
      </w:r>
      <w:r w:rsidRPr="00CB1DAC">
        <w:rPr>
          <w:rFonts w:ascii="Calisto MT" w:eastAsia="Cambria" w:hAnsi="Calisto MT" w:cs="Cambria"/>
          <w:lang w:val="en-ID"/>
        </w:rPr>
        <w:t>.</w:t>
      </w:r>
      <w:r w:rsidR="00FD7A22" w:rsidRPr="00CB1DAC">
        <w:rPr>
          <w:rFonts w:ascii="Calisto MT" w:eastAsia="Cambria" w:hAnsi="Calisto MT" w:cs="Cambria"/>
          <w:lang w:val="en-ID"/>
        </w:rPr>
        <w:t xml:space="preserve"> In short, code-switching refers to the switching of two languages during a conversation</w:t>
      </w:r>
      <w:r w:rsidR="00E03D8F" w:rsidRPr="00CB1DAC">
        <w:rPr>
          <w:rFonts w:ascii="Calisto MT" w:eastAsia="Cambria" w:hAnsi="Calisto MT" w:cs="Cambria"/>
          <w:lang w:val="en-ID"/>
        </w:rPr>
        <w:t>.</w:t>
      </w:r>
      <w:r w:rsidR="00CA59CE" w:rsidRPr="00CB1DAC">
        <w:rPr>
          <w:rFonts w:ascii="Calisto MT" w:eastAsia="Cambria" w:hAnsi="Calisto MT" w:cs="Cambria"/>
          <w:lang w:val="en-ID"/>
        </w:rPr>
        <w:t xml:space="preserve"> </w:t>
      </w:r>
      <w:r w:rsidR="001158D5" w:rsidRPr="00CB1DAC">
        <w:rPr>
          <w:rFonts w:ascii="Calisto MT" w:eastAsia="Cambria" w:hAnsi="Calisto MT" w:cs="Cambria"/>
          <w:lang w:val="en-ID"/>
        </w:rPr>
        <w:t xml:space="preserve">In </w:t>
      </w:r>
      <w:r w:rsidR="00220665" w:rsidRPr="00CB1DAC">
        <w:rPr>
          <w:rFonts w:ascii="Calisto MT" w:eastAsia="Cambria" w:hAnsi="Calisto MT" w:cs="Cambria"/>
          <w:lang w:val="en-ID"/>
        </w:rPr>
        <w:fldChar w:fldCharType="begin" w:fldLock="1"/>
      </w:r>
      <w:r w:rsidR="007C0C1D" w:rsidRPr="00CB1DAC">
        <w:rPr>
          <w:rFonts w:ascii="Calisto MT" w:eastAsia="Cambria" w:hAnsi="Calisto MT" w:cs="Cambria"/>
          <w:lang w:val="en-ID"/>
        </w:rPr>
        <w:instrText>ADDIN CSL_CITATION {"citationItems":[{"id":"ITEM-1","itemData":{"author":[{"dropping-particle":"","family":"Competence","given":"Linguistic","non-dropping-particle":"","parse-names":false,"suffix":""},{"dropping-particle":"","family":"Ricans","given":"Puerto","non-dropping-particle":"","parse-names":false,"suffix":""},{"dropping-particle":"","family":"Speaking","given":"Spanish","non-dropping-particle":"","parse-names":false,"suffix":""}],"id":"ITEM-1","issued":{"date-parts":[["0"]]},"title":"Fl 012 847","type":"article-journal"},"uris":["http://www.mendeley.com/documents/?uuid=e68fa518-32d5-4205-915a-7697bcd59532"]}],"mendeley":{"formattedCitation":"(Competence et al., n.d.)","manualFormatting":"Poplack's (1980)","plainTextFormattedCitation":"(Competence et al., n.d.)","previouslyFormattedCitation":"(Competence et al., n.d.)"},"properties":{"noteIndex":0},"schema":"https://github.com/citation-style-language/schema/raw/master/csl-citation.json"}</w:instrText>
      </w:r>
      <w:r w:rsidR="00220665" w:rsidRPr="00CB1DAC">
        <w:rPr>
          <w:rFonts w:ascii="Calisto MT" w:eastAsia="Cambria" w:hAnsi="Calisto MT" w:cs="Cambria"/>
          <w:lang w:val="en-ID"/>
        </w:rPr>
        <w:fldChar w:fldCharType="separate"/>
      </w:r>
      <w:r w:rsidR="007C0C1D" w:rsidRPr="00CB1DAC">
        <w:rPr>
          <w:rFonts w:ascii="Calisto MT" w:eastAsia="Cambria" w:hAnsi="Calisto MT" w:cs="Cambria"/>
          <w:noProof/>
          <w:lang w:val="en-ID"/>
        </w:rPr>
        <w:t>Poplack's (</w:t>
      </w:r>
      <w:r w:rsidR="00220665" w:rsidRPr="00CB1DAC">
        <w:rPr>
          <w:rFonts w:ascii="Calisto MT" w:eastAsia="Cambria" w:hAnsi="Calisto MT" w:cs="Cambria"/>
          <w:noProof/>
          <w:lang w:val="en-ID"/>
        </w:rPr>
        <w:t>1</w:t>
      </w:r>
      <w:r w:rsidR="007C0C1D" w:rsidRPr="00CB1DAC">
        <w:rPr>
          <w:rFonts w:ascii="Calisto MT" w:eastAsia="Cambria" w:hAnsi="Calisto MT" w:cs="Cambria"/>
          <w:noProof/>
          <w:lang w:val="en-ID"/>
        </w:rPr>
        <w:t>980</w:t>
      </w:r>
      <w:r w:rsidR="00220665" w:rsidRPr="00CB1DAC">
        <w:rPr>
          <w:rFonts w:ascii="Calisto MT" w:eastAsia="Cambria" w:hAnsi="Calisto MT" w:cs="Cambria"/>
          <w:noProof/>
          <w:lang w:val="en-ID"/>
        </w:rPr>
        <w:t>)</w:t>
      </w:r>
      <w:r w:rsidR="00220665" w:rsidRPr="00CB1DAC">
        <w:rPr>
          <w:rFonts w:ascii="Calisto MT" w:eastAsia="Cambria" w:hAnsi="Calisto MT" w:cs="Cambria"/>
          <w:lang w:val="en-ID"/>
        </w:rPr>
        <w:fldChar w:fldCharType="end"/>
      </w:r>
      <w:r w:rsidR="007C0C1D" w:rsidRPr="00CB1DAC">
        <w:rPr>
          <w:rFonts w:ascii="Calisto MT" w:eastAsia="Cambria" w:hAnsi="Calisto MT" w:cs="Cambria"/>
          <w:lang w:val="en-ID"/>
        </w:rPr>
        <w:t xml:space="preserve"> framework</w:t>
      </w:r>
      <w:r w:rsidR="00B61663" w:rsidRPr="00CB1DAC">
        <w:rPr>
          <w:rFonts w:ascii="Calisto MT" w:eastAsia="Cambria" w:hAnsi="Calisto MT" w:cs="Cambria"/>
          <w:lang w:val="en-ID"/>
        </w:rPr>
        <w:t>, code</w:t>
      </w:r>
      <w:r w:rsidR="00406F3D" w:rsidRPr="00CB1DAC">
        <w:rPr>
          <w:rFonts w:ascii="Calisto MT" w:eastAsia="Cambria" w:hAnsi="Calisto MT" w:cs="Cambria"/>
          <w:lang w:val="en-ID"/>
        </w:rPr>
        <w:t>-</w:t>
      </w:r>
      <w:r w:rsidR="00B61663" w:rsidRPr="00CB1DAC">
        <w:rPr>
          <w:rFonts w:ascii="Calisto MT" w:eastAsia="Cambria" w:hAnsi="Calisto MT" w:cs="Cambria"/>
          <w:lang w:val="en-ID"/>
        </w:rPr>
        <w:t>switching is classified into three categories</w:t>
      </w:r>
      <w:r w:rsidR="003855C9" w:rsidRPr="00CB1DAC">
        <w:rPr>
          <w:rFonts w:ascii="Calisto MT" w:eastAsia="Cambria" w:hAnsi="Calisto MT" w:cs="Cambria"/>
          <w:lang w:val="en-ID"/>
        </w:rPr>
        <w:t xml:space="preserve">: </w:t>
      </w:r>
      <w:r w:rsidR="00D951AD" w:rsidRPr="00CB1DAC">
        <w:rPr>
          <w:rFonts w:ascii="Calisto MT" w:eastAsia="Cambria" w:hAnsi="Calisto MT" w:cs="Cambria"/>
          <w:lang w:val="en-ID"/>
        </w:rPr>
        <w:t>i</w:t>
      </w:r>
      <w:r w:rsidR="00565B5D" w:rsidRPr="00CB1DAC">
        <w:rPr>
          <w:rFonts w:ascii="Calisto MT" w:eastAsia="Cambria" w:hAnsi="Calisto MT" w:cs="Cambria"/>
          <w:lang w:val="en-ID"/>
        </w:rPr>
        <w:t>ntrasentential code-switching</w:t>
      </w:r>
      <w:r w:rsidR="007C1314" w:rsidRPr="00CB1DAC">
        <w:rPr>
          <w:rFonts w:ascii="Calisto MT" w:eastAsia="Cambria" w:hAnsi="Calisto MT" w:cs="Cambria"/>
          <w:lang w:val="en-ID"/>
        </w:rPr>
        <w:t xml:space="preserve"> (he switching of phrases or clauses which occurs in the middle of a sentence without changing the meaning or context of the conversation)</w:t>
      </w:r>
      <w:r w:rsidR="003855C9" w:rsidRPr="00CB1DAC">
        <w:rPr>
          <w:rFonts w:ascii="Calisto MT" w:eastAsia="Cambria" w:hAnsi="Calisto MT" w:cs="Cambria"/>
          <w:lang w:val="en-ID"/>
        </w:rPr>
        <w:t>,</w:t>
      </w:r>
      <w:r w:rsidR="00D951AD" w:rsidRPr="00CB1DAC">
        <w:rPr>
          <w:rFonts w:ascii="Calisto MT" w:eastAsia="Cambria" w:hAnsi="Calisto MT" w:cs="Cambria"/>
          <w:lang w:val="en-ID"/>
        </w:rPr>
        <w:t xml:space="preserve"> i</w:t>
      </w:r>
      <w:r w:rsidR="00282A13" w:rsidRPr="00CB1DAC">
        <w:rPr>
          <w:rFonts w:ascii="Calisto MT" w:eastAsia="Cambria" w:hAnsi="Calisto MT" w:cs="Cambria"/>
          <w:lang w:val="en-ID"/>
        </w:rPr>
        <w:t>ntersentential code-switching</w:t>
      </w:r>
      <w:r w:rsidR="003855C9" w:rsidRPr="00CB1DAC">
        <w:rPr>
          <w:rFonts w:ascii="Calisto MT" w:eastAsia="Cambria" w:hAnsi="Calisto MT" w:cs="Cambria"/>
          <w:lang w:val="en-ID"/>
        </w:rPr>
        <w:t xml:space="preserve"> (</w:t>
      </w:r>
      <w:r w:rsidR="00554880" w:rsidRPr="00CB1DAC">
        <w:rPr>
          <w:rFonts w:ascii="Calisto MT" w:eastAsia="Cambria" w:hAnsi="Calisto MT" w:cs="Cambria"/>
          <w:lang w:val="en-ID"/>
        </w:rPr>
        <w:t xml:space="preserve">the switching that occurs </w:t>
      </w:r>
      <w:r w:rsidR="00282A13" w:rsidRPr="00CB1DAC">
        <w:rPr>
          <w:rFonts w:ascii="Calisto MT" w:eastAsia="Cambria" w:hAnsi="Calisto MT" w:cs="Cambria"/>
          <w:lang w:val="en-ID"/>
        </w:rPr>
        <w:t>wh</w:t>
      </w:r>
      <w:r w:rsidR="007570AB" w:rsidRPr="00CB1DAC">
        <w:rPr>
          <w:rFonts w:ascii="Calisto MT" w:eastAsia="Cambria" w:hAnsi="Calisto MT" w:cs="Cambria"/>
          <w:lang w:val="en-ID"/>
        </w:rPr>
        <w:t>en</w:t>
      </w:r>
      <w:r w:rsidR="00282A13" w:rsidRPr="00CB1DAC">
        <w:rPr>
          <w:rFonts w:ascii="Calisto MT" w:eastAsia="Cambria" w:hAnsi="Calisto MT" w:cs="Cambria"/>
          <w:lang w:val="en-ID"/>
        </w:rPr>
        <w:t xml:space="preserve"> the speaker switches from one language to another after completing a sentence</w:t>
      </w:r>
      <w:r w:rsidR="00D951AD" w:rsidRPr="00CB1DAC">
        <w:rPr>
          <w:rFonts w:ascii="Calisto MT" w:eastAsia="Cambria" w:hAnsi="Calisto MT" w:cs="Cambria"/>
          <w:lang w:val="en-ID"/>
        </w:rPr>
        <w:t>)</w:t>
      </w:r>
      <w:r w:rsidR="00D951AD" w:rsidRPr="00CB1DAC">
        <w:rPr>
          <w:rFonts w:ascii="Calisto MT" w:eastAsia="Cambria" w:hAnsi="Calisto MT" w:cs="Cambria"/>
          <w:b/>
          <w:i/>
          <w:lang w:val="en-ID"/>
        </w:rPr>
        <w:t xml:space="preserve"> </w:t>
      </w:r>
      <w:r w:rsidR="00D951AD" w:rsidRPr="00CB1DAC">
        <w:rPr>
          <w:rFonts w:ascii="Calisto MT" w:eastAsia="Cambria" w:hAnsi="Calisto MT" w:cs="Cambria"/>
          <w:bCs/>
          <w:iCs/>
          <w:lang w:val="en-ID"/>
        </w:rPr>
        <w:t xml:space="preserve">and </w:t>
      </w:r>
      <w:r w:rsidR="00D951AD" w:rsidRPr="00CB1DAC">
        <w:rPr>
          <w:rFonts w:ascii="Calisto MT" w:eastAsia="Cambria" w:hAnsi="Calisto MT" w:cs="Cambria"/>
          <w:lang w:val="en-ID"/>
        </w:rPr>
        <w:lastRenderedPageBreak/>
        <w:t>t</w:t>
      </w:r>
      <w:r w:rsidR="00E1086D" w:rsidRPr="00CB1DAC">
        <w:rPr>
          <w:rFonts w:ascii="Calisto MT" w:eastAsia="Cambria" w:hAnsi="Calisto MT" w:cs="Cambria"/>
          <w:lang w:val="en-ID"/>
        </w:rPr>
        <w:t xml:space="preserve">ag switching </w:t>
      </w:r>
      <w:r w:rsidR="00D951AD" w:rsidRPr="00CB1DAC">
        <w:rPr>
          <w:rFonts w:ascii="Calisto MT" w:eastAsia="Cambria" w:hAnsi="Calisto MT" w:cs="Cambria"/>
          <w:lang w:val="en-ID"/>
        </w:rPr>
        <w:t>(</w:t>
      </w:r>
      <w:r w:rsidR="00E1086D" w:rsidRPr="00CB1DAC">
        <w:rPr>
          <w:rFonts w:ascii="Calisto MT" w:eastAsia="Cambria" w:hAnsi="Calisto MT" w:cs="Cambria"/>
          <w:lang w:val="en-ID"/>
        </w:rPr>
        <w:t xml:space="preserve">the addition of tags or short elements (such as exclamations or phrases) from one language to the primary language to engage the </w:t>
      </w:r>
      <w:r w:rsidR="00D951AD" w:rsidRPr="00CB1DAC">
        <w:rPr>
          <w:rFonts w:ascii="Calisto MT" w:eastAsia="Cambria" w:hAnsi="Calisto MT" w:cs="Cambria"/>
          <w:lang w:val="en-ID"/>
        </w:rPr>
        <w:t xml:space="preserve">audiens). </w:t>
      </w:r>
    </w:p>
    <w:p w14:paraId="03182DA9" w14:textId="77777777" w:rsidR="009E52E4" w:rsidRPr="00CB1DAC" w:rsidRDefault="009E52E4" w:rsidP="00316BA1">
      <w:pPr>
        <w:spacing w:line="360" w:lineRule="auto"/>
        <w:ind w:firstLine="0"/>
        <w:jc w:val="both"/>
        <w:rPr>
          <w:rFonts w:ascii="Calisto MT" w:eastAsia="Cambria" w:hAnsi="Calisto MT" w:cs="Cambria"/>
          <w:b/>
        </w:rPr>
      </w:pPr>
      <w:r w:rsidRPr="00CB1DAC">
        <w:rPr>
          <w:rFonts w:ascii="Calisto MT" w:eastAsia="Cambria" w:hAnsi="Calisto MT" w:cs="Cambria"/>
          <w:b/>
        </w:rPr>
        <w:t xml:space="preserve">Code Mixing </w:t>
      </w:r>
    </w:p>
    <w:p w14:paraId="565DEA8C" w14:textId="67FFDA01" w:rsidR="00553BB4" w:rsidRDefault="00B605DF" w:rsidP="00316BA1">
      <w:pPr>
        <w:spacing w:line="360" w:lineRule="auto"/>
        <w:ind w:firstLine="567"/>
        <w:jc w:val="both"/>
        <w:rPr>
          <w:rFonts w:ascii="Calisto MT" w:eastAsia="Cambria" w:hAnsi="Calisto MT" w:cs="Cambria"/>
          <w:bCs/>
          <w:iCs/>
          <w:lang w:val="en-ID"/>
        </w:rPr>
      </w:pPr>
      <w:r w:rsidRPr="00CB1DAC">
        <w:rPr>
          <w:rFonts w:ascii="Calisto MT" w:eastAsia="Cambria" w:hAnsi="Calisto MT" w:cs="Cambria"/>
        </w:rPr>
        <w:t xml:space="preserve">According to Muysken in </w:t>
      </w:r>
      <w:r w:rsidRPr="00CB1DAC">
        <w:rPr>
          <w:rFonts w:ascii="Calisto MT" w:eastAsia="Cambria" w:hAnsi="Calisto MT" w:cs="Cambria"/>
        </w:rPr>
        <w:fldChar w:fldCharType="begin" w:fldLock="1"/>
      </w:r>
      <w:r w:rsidR="00F76ED8" w:rsidRPr="00CB1DAC">
        <w:rPr>
          <w:rFonts w:ascii="Calisto MT" w:eastAsia="Cambria" w:hAnsi="Calisto MT" w:cs="Cambria"/>
        </w:rPr>
        <w:instrText>ADDIN CSL_CITATION {"citationItems":[{"id":"ITEM-1","itemData":{"author":[{"dropping-particle":"","family":"Schutz","given":"Reviews","non-dropping-particle":"","parse-names":false,"suffix":""},{"dropping-particle":"","family":"Keynes","given":"Milton","non-dropping-particle":"","parse-names":false,"suffix":""},{"dropping-particle":"","family":"States","given":"United","non-dropping-particle":"","parse-names":false,"suffix":""},{"dropping-particle":"","family":"Doi","given":"America","non-dropping-particle":"","parse-names":false,"suffix":""},{"dropping-particle":"","family":"Anglesa","given":"Filologia","non-dropping-particle":"","parse-names":false,"suffix":""},{"dropping-particle":"","family":"Aut","given":"Universitat","non-dropping-particle":"","parse-names":false,"suffix":""}],"id":"ITEM-1","issue":"1967","issued":{"date-parts":[["2020"]]},"page":"621-624","title":"Pieter Muysken , Bilingual speech: A typology of code-mixing . Cambridge: Cam- bridge University Press","type":"article-journal","volume":"4"},"uris":["http://www.mendeley.com/documents/?uuid=d460908b-20b8-46bd-a84d-adbe83dc5153"]}],"mendeley":{"formattedCitation":"(Schutz et al., 2020)","manualFormatting":"(Moyer, 2002)","plainTextFormattedCitation":"(Schutz et al., 2020)","previouslyFormattedCitation":"(Schutz et al., 2020)"},"properties":{"noteIndex":0},"schema":"https://github.com/citation-style-language/schema/raw/master/csl-citation.json"}</w:instrText>
      </w:r>
      <w:r w:rsidRPr="00CB1DAC">
        <w:rPr>
          <w:rFonts w:ascii="Calisto MT" w:eastAsia="Cambria" w:hAnsi="Calisto MT" w:cs="Cambria"/>
        </w:rPr>
        <w:fldChar w:fldCharType="separate"/>
      </w:r>
      <w:r w:rsidRPr="00CB1DAC">
        <w:rPr>
          <w:rFonts w:ascii="Calisto MT" w:eastAsia="Cambria" w:hAnsi="Calisto MT" w:cs="Cambria"/>
          <w:noProof/>
        </w:rPr>
        <w:t>(</w:t>
      </w:r>
      <w:r w:rsidR="004A2990" w:rsidRPr="00CB1DAC">
        <w:rPr>
          <w:rFonts w:ascii="Calisto MT" w:eastAsia="Cambria" w:hAnsi="Calisto MT" w:cs="Cambria"/>
          <w:noProof/>
        </w:rPr>
        <w:t>Moyer</w:t>
      </w:r>
      <w:r w:rsidRPr="00CB1DAC">
        <w:rPr>
          <w:rFonts w:ascii="Calisto MT" w:eastAsia="Cambria" w:hAnsi="Calisto MT" w:cs="Cambria"/>
          <w:noProof/>
        </w:rPr>
        <w:t>, 20</w:t>
      </w:r>
      <w:r w:rsidR="00F76ED8" w:rsidRPr="00CB1DAC">
        <w:rPr>
          <w:rFonts w:ascii="Calisto MT" w:eastAsia="Cambria" w:hAnsi="Calisto MT" w:cs="Cambria"/>
          <w:noProof/>
        </w:rPr>
        <w:t>02</w:t>
      </w:r>
      <w:r w:rsidRPr="00CB1DAC">
        <w:rPr>
          <w:rFonts w:ascii="Calisto MT" w:eastAsia="Cambria" w:hAnsi="Calisto MT" w:cs="Cambria"/>
          <w:noProof/>
        </w:rPr>
        <w:t>)</w:t>
      </w:r>
      <w:r w:rsidRPr="00CB1DAC">
        <w:rPr>
          <w:rFonts w:ascii="Calisto MT" w:eastAsia="Cambria" w:hAnsi="Calisto MT" w:cs="Cambria"/>
        </w:rPr>
        <w:fldChar w:fldCharType="end"/>
      </w:r>
      <w:r w:rsidRPr="00CB1DAC">
        <w:rPr>
          <w:rFonts w:ascii="Calisto MT" w:eastAsia="Cambria" w:hAnsi="Calisto MT" w:cs="Cambria"/>
        </w:rPr>
        <w:t>, co</w:t>
      </w:r>
      <w:r w:rsidR="009E52E4" w:rsidRPr="00CB1DAC">
        <w:rPr>
          <w:rFonts w:ascii="Calisto MT" w:eastAsia="Cambria" w:hAnsi="Calisto MT" w:cs="Cambria"/>
          <w:lang w:val="en-ID"/>
        </w:rPr>
        <w:t xml:space="preserve">de-mixing is a language phenomenon in which speakers naturally combine words or phrases from </w:t>
      </w:r>
      <w:r w:rsidR="00E46013" w:rsidRPr="00CB1DAC">
        <w:rPr>
          <w:rFonts w:ascii="Calisto MT" w:eastAsia="Cambria" w:hAnsi="Calisto MT" w:cs="Cambria"/>
          <w:lang w:val="en-ID"/>
        </w:rPr>
        <w:t>different</w:t>
      </w:r>
      <w:r w:rsidR="009E52E4" w:rsidRPr="00CB1DAC">
        <w:rPr>
          <w:rFonts w:ascii="Calisto MT" w:eastAsia="Cambria" w:hAnsi="Calisto MT" w:cs="Cambria"/>
          <w:lang w:val="en-ID"/>
        </w:rPr>
        <w:t xml:space="preserve"> languages, while still considering the rules of grammar, so that the meaning remains easily understood by the listeners.</w:t>
      </w:r>
      <w:r w:rsidR="004A2990" w:rsidRPr="00CB1DAC">
        <w:rPr>
          <w:rFonts w:ascii="Calisto MT" w:eastAsia="Cambria" w:hAnsi="Calisto MT" w:cs="Cambria"/>
          <w:lang w:val="en-ID"/>
        </w:rPr>
        <w:t xml:space="preserve"> Based on  </w:t>
      </w:r>
      <w:r w:rsidR="004A2990" w:rsidRPr="00CB1DAC">
        <w:rPr>
          <w:rFonts w:ascii="Calisto MT" w:eastAsia="Cambria" w:hAnsi="Calisto MT" w:cs="Cambria"/>
          <w:lang w:val="en-ID"/>
        </w:rPr>
        <w:fldChar w:fldCharType="begin" w:fldLock="1"/>
      </w:r>
      <w:r w:rsidR="004A2990" w:rsidRPr="00CB1DAC">
        <w:rPr>
          <w:rFonts w:ascii="Calisto MT" w:eastAsia="Cambria" w:hAnsi="Calisto MT" w:cs="Cambria"/>
          <w:lang w:val="en-ID"/>
        </w:rPr>
        <w:instrText>ADDIN CSL_CITATION {"citationItems":[{"id":"ITEM-1","itemData":{"author":[{"dropping-particle":"","family":"Competence","given":"Linguistic","non-dropping-particle":"","parse-names":false,"suffix":""},{"dropping-particle":"","family":"Ricans","given":"Puerto","non-dropping-particle":"","parse-names":false,"suffix":""},{"dropping-particle":"","family":"Speaking","given":"Spanish","non-dropping-particle":"","parse-names":false,"suffix":""}],"id":"ITEM-1","issued":{"date-parts":[["0"]]},"title":"Fl 012 847","type":"article-journal"},"uris":["http://www.mendeley.com/documents/?uuid=e68fa518-32d5-4205-915a-7697bcd59532"]}],"mendeley":{"formattedCitation":"(Competence et al., n.d.)","manualFormatting":"Muysken's (2000)","plainTextFormattedCitation":"(Competence et al., n.d.)","previouslyFormattedCitation":"(Competence et al., n.d.)"},"properties":{"noteIndex":0},"schema":"https://github.com/citation-style-language/schema/raw/master/csl-citation.json"}</w:instrText>
      </w:r>
      <w:r w:rsidR="004A2990" w:rsidRPr="00CB1DAC">
        <w:rPr>
          <w:rFonts w:ascii="Calisto MT" w:eastAsia="Cambria" w:hAnsi="Calisto MT" w:cs="Cambria"/>
          <w:lang w:val="en-ID"/>
        </w:rPr>
        <w:fldChar w:fldCharType="separate"/>
      </w:r>
      <w:r w:rsidR="004A2990" w:rsidRPr="00CB1DAC">
        <w:rPr>
          <w:rFonts w:ascii="Calisto MT" w:eastAsia="Cambria" w:hAnsi="Calisto MT" w:cs="Cambria"/>
          <w:noProof/>
          <w:lang w:val="en-ID"/>
        </w:rPr>
        <w:t>Muysken's (2000)</w:t>
      </w:r>
      <w:r w:rsidR="004A2990" w:rsidRPr="00CB1DAC">
        <w:rPr>
          <w:rFonts w:ascii="Calisto MT" w:eastAsia="Cambria" w:hAnsi="Calisto MT" w:cs="Cambria"/>
          <w:lang w:val="en-ID"/>
        </w:rPr>
        <w:fldChar w:fldCharType="end"/>
      </w:r>
      <w:r w:rsidR="004A2990" w:rsidRPr="00CB1DAC">
        <w:rPr>
          <w:rFonts w:ascii="Calisto MT" w:eastAsia="Cambria" w:hAnsi="Calisto MT" w:cs="Cambria"/>
          <w:lang w:val="en-ID"/>
        </w:rPr>
        <w:t xml:space="preserve"> framework, code</w:t>
      </w:r>
      <w:r w:rsidR="00515725" w:rsidRPr="00CB1DAC">
        <w:rPr>
          <w:rFonts w:ascii="Calisto MT" w:eastAsia="Cambria" w:hAnsi="Calisto MT" w:cs="Cambria"/>
          <w:lang w:val="en-ID"/>
        </w:rPr>
        <w:t>-</w:t>
      </w:r>
      <w:r w:rsidR="004A2990" w:rsidRPr="00CB1DAC">
        <w:rPr>
          <w:rFonts w:ascii="Calisto MT" w:eastAsia="Cambria" w:hAnsi="Calisto MT" w:cs="Cambria"/>
          <w:lang w:val="en-ID"/>
        </w:rPr>
        <w:t>mixing is classified into three categories:</w:t>
      </w:r>
      <w:r w:rsidR="00D951AD" w:rsidRPr="00CB1DAC">
        <w:rPr>
          <w:rFonts w:ascii="Calisto MT" w:eastAsia="Cambria" w:hAnsi="Calisto MT" w:cs="Cambria"/>
          <w:b/>
          <w:lang w:val="en-ID"/>
        </w:rPr>
        <w:t xml:space="preserve"> </w:t>
      </w:r>
      <w:r w:rsidR="00D951AD" w:rsidRPr="00CB1DAC">
        <w:rPr>
          <w:rFonts w:ascii="Calisto MT" w:eastAsia="Cambria" w:hAnsi="Calisto MT" w:cs="Cambria"/>
          <w:bCs/>
          <w:iCs/>
          <w:lang w:val="en-ID"/>
        </w:rPr>
        <w:t>a</w:t>
      </w:r>
      <w:r w:rsidR="00D20997" w:rsidRPr="00CB1DAC">
        <w:rPr>
          <w:rFonts w:ascii="Calisto MT" w:eastAsia="Cambria" w:hAnsi="Calisto MT" w:cs="Cambria"/>
          <w:bCs/>
          <w:iCs/>
          <w:lang w:val="en-ID"/>
        </w:rPr>
        <w:t>lternation</w:t>
      </w:r>
      <w:r w:rsidR="00D951AD" w:rsidRPr="00CB1DAC">
        <w:rPr>
          <w:rFonts w:ascii="Calisto MT" w:eastAsia="Cambria" w:hAnsi="Calisto MT" w:cs="Cambria"/>
          <w:bCs/>
          <w:iCs/>
          <w:lang w:val="en-ID"/>
        </w:rPr>
        <w:t xml:space="preserve"> (</w:t>
      </w:r>
      <w:r w:rsidR="00D330EC" w:rsidRPr="00CB1DAC">
        <w:rPr>
          <w:rFonts w:ascii="Calisto MT" w:eastAsia="Cambria" w:hAnsi="Calisto MT" w:cs="Cambria"/>
          <w:bCs/>
          <w:iCs/>
          <w:lang w:val="en-ID"/>
        </w:rPr>
        <w:t>t</w:t>
      </w:r>
      <w:r w:rsidR="007255B3" w:rsidRPr="00CB1DAC">
        <w:rPr>
          <w:rFonts w:ascii="Calisto MT" w:eastAsia="Cambria" w:hAnsi="Calisto MT" w:cs="Cambria"/>
          <w:bCs/>
          <w:iCs/>
          <w:lang w:val="en-ID"/>
        </w:rPr>
        <w:t xml:space="preserve">he </w:t>
      </w:r>
      <w:r w:rsidR="00D951AD" w:rsidRPr="00CB1DAC">
        <w:rPr>
          <w:rFonts w:ascii="Calisto MT" w:eastAsia="Cambria" w:hAnsi="Calisto MT" w:cs="Cambria"/>
          <w:bCs/>
          <w:iCs/>
          <w:lang w:val="en-ID"/>
        </w:rPr>
        <w:t xml:space="preserve">shift </w:t>
      </w:r>
      <w:r w:rsidR="007255B3" w:rsidRPr="00CB1DAC">
        <w:rPr>
          <w:rFonts w:ascii="Calisto MT" w:eastAsia="Cambria" w:hAnsi="Calisto MT" w:cs="Cambria"/>
          <w:bCs/>
          <w:iCs/>
          <w:lang w:val="en-ID"/>
        </w:rPr>
        <w:t>of two languages, followed by a different language in one sentence to create a sense of contrast or emphasis</w:t>
      </w:r>
      <w:r w:rsidR="00D951AD" w:rsidRPr="00CB1DAC">
        <w:rPr>
          <w:rFonts w:ascii="Calisto MT" w:eastAsia="Cambria" w:hAnsi="Calisto MT" w:cs="Cambria"/>
          <w:bCs/>
          <w:iCs/>
          <w:lang w:val="en-ID"/>
        </w:rPr>
        <w:t>)</w:t>
      </w:r>
      <w:r w:rsidR="005F5921" w:rsidRPr="00CB1DAC">
        <w:rPr>
          <w:rFonts w:ascii="Calisto MT" w:eastAsia="Cambria" w:hAnsi="Calisto MT" w:cs="Cambria"/>
          <w:bCs/>
          <w:iCs/>
          <w:lang w:val="en-ID"/>
        </w:rPr>
        <w:t xml:space="preserve">, </w:t>
      </w:r>
      <w:r w:rsidR="005F5921" w:rsidRPr="00CB1DAC">
        <w:rPr>
          <w:rFonts w:ascii="Calisto MT" w:eastAsia="Cambria" w:hAnsi="Calisto MT" w:cs="Cambria"/>
          <w:bCs/>
          <w:iCs/>
        </w:rPr>
        <w:t>insertion</w:t>
      </w:r>
      <w:r w:rsidR="00767A64" w:rsidRPr="00CB1DAC">
        <w:rPr>
          <w:rFonts w:ascii="Calisto MT" w:eastAsia="Cambria" w:hAnsi="Calisto MT" w:cs="Cambria"/>
          <w:bCs/>
          <w:iCs/>
        </w:rPr>
        <w:t xml:space="preserve"> </w:t>
      </w:r>
      <w:r w:rsidR="005F5921" w:rsidRPr="00CB1DAC">
        <w:rPr>
          <w:rFonts w:ascii="Calisto MT" w:eastAsia="Cambria" w:hAnsi="Calisto MT" w:cs="Cambria"/>
          <w:bCs/>
          <w:iCs/>
        </w:rPr>
        <w:t>(</w:t>
      </w:r>
      <w:r w:rsidR="00767A64" w:rsidRPr="00CB1DAC">
        <w:rPr>
          <w:rFonts w:ascii="Calisto MT" w:eastAsia="Cambria" w:hAnsi="Calisto MT" w:cs="Cambria"/>
          <w:bCs/>
          <w:iCs/>
          <w:lang w:val="en-ID"/>
        </w:rPr>
        <w:t xml:space="preserve">the insertion of </w:t>
      </w:r>
      <w:r w:rsidR="005A1B8A" w:rsidRPr="00CB1DAC">
        <w:rPr>
          <w:rFonts w:ascii="Calisto MT" w:eastAsia="Cambria" w:hAnsi="Calisto MT" w:cs="Cambria"/>
          <w:bCs/>
          <w:iCs/>
          <w:lang w:val="en-ID"/>
        </w:rPr>
        <w:t xml:space="preserve">a </w:t>
      </w:r>
      <w:r w:rsidR="00767A64" w:rsidRPr="00CB1DAC">
        <w:rPr>
          <w:rFonts w:ascii="Calisto MT" w:eastAsia="Cambria" w:hAnsi="Calisto MT" w:cs="Cambria"/>
          <w:bCs/>
          <w:iCs/>
          <w:lang w:val="en-ID"/>
        </w:rPr>
        <w:t>word into a sentence without changing the overall structure</w:t>
      </w:r>
      <w:r w:rsidR="005F5921" w:rsidRPr="00CB1DAC">
        <w:rPr>
          <w:rFonts w:ascii="Calisto MT" w:eastAsia="Cambria" w:hAnsi="Calisto MT" w:cs="Cambria"/>
          <w:bCs/>
          <w:iCs/>
          <w:lang w:val="en-ID"/>
        </w:rPr>
        <w:t>)</w:t>
      </w:r>
      <w:r w:rsidR="00515725" w:rsidRPr="00CB1DAC">
        <w:rPr>
          <w:rFonts w:ascii="Calisto MT" w:eastAsia="Cambria" w:hAnsi="Calisto MT" w:cs="Cambria"/>
          <w:bCs/>
          <w:iCs/>
          <w:lang w:val="en-ID"/>
        </w:rPr>
        <w:t xml:space="preserve">, </w:t>
      </w:r>
      <w:r w:rsidR="006B34D0" w:rsidRPr="00CB1DAC">
        <w:rPr>
          <w:rFonts w:ascii="Calisto MT" w:eastAsia="Cambria" w:hAnsi="Calisto MT" w:cs="Cambria"/>
          <w:bCs/>
          <w:iCs/>
          <w:lang w:val="en-ID"/>
        </w:rPr>
        <w:t xml:space="preserve">and </w:t>
      </w:r>
      <w:r w:rsidR="00515725" w:rsidRPr="00CB1DAC">
        <w:rPr>
          <w:rFonts w:ascii="Calisto MT" w:eastAsia="Cambria" w:hAnsi="Calisto MT" w:cs="Cambria"/>
          <w:bCs/>
          <w:iCs/>
        </w:rPr>
        <w:t>c</w:t>
      </w:r>
      <w:r w:rsidR="00553BB4" w:rsidRPr="00CB1DAC">
        <w:rPr>
          <w:rFonts w:ascii="Calisto MT" w:eastAsia="Cambria" w:hAnsi="Calisto MT" w:cs="Cambria"/>
          <w:bCs/>
          <w:iCs/>
        </w:rPr>
        <w:t xml:space="preserve">ongruent lexicalization </w:t>
      </w:r>
      <w:r w:rsidR="006B34D0" w:rsidRPr="00CB1DAC">
        <w:rPr>
          <w:rFonts w:ascii="Calisto MT" w:eastAsia="Cambria" w:hAnsi="Calisto MT" w:cs="Cambria"/>
          <w:bCs/>
          <w:iCs/>
        </w:rPr>
        <w:t>(</w:t>
      </w:r>
      <w:r w:rsidR="00553BB4" w:rsidRPr="00CB1DAC">
        <w:rPr>
          <w:rFonts w:ascii="Calisto MT" w:eastAsia="Cambria" w:hAnsi="Calisto MT" w:cs="Cambria"/>
          <w:bCs/>
          <w:iCs/>
          <w:lang w:val="en-ID"/>
        </w:rPr>
        <w:t>mixture in which both languages have similar grammatical structure</w:t>
      </w:r>
      <w:r w:rsidR="00515725" w:rsidRPr="00CB1DAC">
        <w:rPr>
          <w:rFonts w:ascii="Calisto MT" w:eastAsia="Cambria" w:hAnsi="Calisto MT" w:cs="Cambria"/>
          <w:bCs/>
          <w:iCs/>
          <w:lang w:val="en-ID"/>
        </w:rPr>
        <w:t>s</w:t>
      </w:r>
      <w:r w:rsidR="006B34D0" w:rsidRPr="00CB1DAC">
        <w:rPr>
          <w:rFonts w:ascii="Calisto MT" w:eastAsia="Cambria" w:hAnsi="Calisto MT" w:cs="Cambria"/>
          <w:bCs/>
          <w:iCs/>
          <w:lang w:val="en-ID"/>
        </w:rPr>
        <w:t>)</w:t>
      </w:r>
      <w:r w:rsidR="00BA3F7A" w:rsidRPr="00CB1DAC">
        <w:rPr>
          <w:rFonts w:ascii="Calisto MT" w:eastAsia="Cambria" w:hAnsi="Calisto MT" w:cs="Cambria"/>
          <w:bCs/>
          <w:iCs/>
          <w:lang w:val="en-ID"/>
        </w:rPr>
        <w:t xml:space="preserve">. </w:t>
      </w:r>
    </w:p>
    <w:p w14:paraId="658307C9" w14:textId="77777777" w:rsidR="00CD7952" w:rsidRPr="00CB1DAC" w:rsidRDefault="00CD7952" w:rsidP="00CD7952">
      <w:pPr>
        <w:ind w:firstLine="567"/>
        <w:jc w:val="both"/>
        <w:rPr>
          <w:rFonts w:ascii="Calisto MT" w:eastAsia="Cambria" w:hAnsi="Calisto MT" w:cs="Cambria"/>
          <w:bCs/>
          <w:iCs/>
          <w:lang w:val="en-ID"/>
        </w:rPr>
      </w:pPr>
    </w:p>
    <w:p w14:paraId="6956BC72" w14:textId="77777777" w:rsidR="00874FC7" w:rsidRPr="00CB1DAC" w:rsidRDefault="00000000" w:rsidP="00CB1DAC">
      <w:pPr>
        <w:pStyle w:val="Heading1"/>
        <w:spacing w:line="360" w:lineRule="auto"/>
        <w:ind w:hanging="2"/>
        <w:jc w:val="both"/>
        <w:rPr>
          <w:rFonts w:ascii="Calisto MT" w:eastAsia="Cambria" w:hAnsi="Calisto MT" w:cs="Cambria"/>
          <w:color w:val="0070C0"/>
        </w:rPr>
      </w:pPr>
      <w:r w:rsidRPr="00CB1DAC">
        <w:rPr>
          <w:rFonts w:ascii="Calisto MT" w:eastAsia="Cambria" w:hAnsi="Calisto MT" w:cs="Cambria"/>
          <w:color w:val="0070C0"/>
        </w:rPr>
        <w:t>RESEARCH METHODS</w:t>
      </w:r>
    </w:p>
    <w:p w14:paraId="7EED28C8" w14:textId="081E78F7" w:rsidR="00874FC7" w:rsidRDefault="00141398" w:rsidP="00CD7952">
      <w:pPr>
        <w:spacing w:line="360" w:lineRule="auto"/>
        <w:ind w:firstLine="567"/>
        <w:jc w:val="both"/>
        <w:rPr>
          <w:rFonts w:ascii="Calisto MT" w:eastAsia="Cambria" w:hAnsi="Calisto MT" w:cs="Cambria"/>
          <w:lang w:val="en-ID"/>
        </w:rPr>
      </w:pPr>
      <w:r w:rsidRPr="00CB1DAC">
        <w:rPr>
          <w:rFonts w:ascii="Calisto MT" w:eastAsia="Cambria" w:hAnsi="Calisto MT" w:cs="Cambria"/>
          <w:lang w:val="en-ID"/>
        </w:rPr>
        <w:t xml:space="preserve">This research </w:t>
      </w:r>
      <w:r w:rsidR="00DF63C7" w:rsidRPr="00CB1DAC">
        <w:rPr>
          <w:rFonts w:ascii="Calisto MT" w:eastAsia="Cambria" w:hAnsi="Calisto MT" w:cs="Cambria"/>
          <w:lang w:val="en-ID"/>
        </w:rPr>
        <w:t>applies</w:t>
      </w:r>
      <w:r w:rsidRPr="00CB1DAC">
        <w:rPr>
          <w:rFonts w:ascii="Calisto MT" w:eastAsia="Cambria" w:hAnsi="Calisto MT" w:cs="Cambria"/>
          <w:lang w:val="en-ID"/>
        </w:rPr>
        <w:t xml:space="preserve"> a descriptive qualitative method with quantitative support to analyze the frequency of code</w:t>
      </w:r>
      <w:r w:rsidR="000926C3" w:rsidRPr="00CB1DAC">
        <w:rPr>
          <w:rFonts w:ascii="Calisto MT" w:eastAsia="Cambria" w:hAnsi="Calisto MT" w:cs="Cambria"/>
          <w:lang w:val="en-ID"/>
        </w:rPr>
        <w:t>-</w:t>
      </w:r>
      <w:r w:rsidRPr="00CB1DAC">
        <w:rPr>
          <w:rFonts w:ascii="Calisto MT" w:eastAsia="Cambria" w:hAnsi="Calisto MT" w:cs="Cambria"/>
          <w:lang w:val="en-ID"/>
        </w:rPr>
        <w:t>switching and code</w:t>
      </w:r>
      <w:r w:rsidR="000926C3" w:rsidRPr="00CB1DAC">
        <w:rPr>
          <w:rFonts w:ascii="Calisto MT" w:eastAsia="Cambria" w:hAnsi="Calisto MT" w:cs="Cambria"/>
          <w:lang w:val="en-ID"/>
        </w:rPr>
        <w:t>-</w:t>
      </w:r>
      <w:r w:rsidRPr="00CB1DAC">
        <w:rPr>
          <w:rFonts w:ascii="Calisto MT" w:eastAsia="Cambria" w:hAnsi="Calisto MT" w:cs="Cambria"/>
          <w:lang w:val="en-ID"/>
        </w:rPr>
        <w:t xml:space="preserve">mixing in the podcast </w:t>
      </w:r>
      <w:r w:rsidRPr="00CB1DAC">
        <w:rPr>
          <w:rFonts w:ascii="Calisto MT" w:eastAsia="Cambria" w:hAnsi="Calisto MT" w:cs="Cambria"/>
          <w:i/>
          <w:iCs/>
          <w:lang w:val="en-ID"/>
        </w:rPr>
        <w:t>Close The Door Teens: In Therapy</w:t>
      </w:r>
      <w:r w:rsidRPr="00CB1DAC">
        <w:rPr>
          <w:rFonts w:ascii="Calisto MT" w:eastAsia="Cambria" w:hAnsi="Calisto MT" w:cs="Cambria"/>
          <w:lang w:val="en-ID"/>
        </w:rPr>
        <w:t xml:space="preserve">. The data source for this study is the transcript of the conversation between the host, Azka Corbuzier, and his guest, Sherry </w:t>
      </w:r>
      <w:r w:rsidR="00CD7952" w:rsidRPr="00CB1DAC">
        <w:rPr>
          <w:rFonts w:ascii="Calisto MT" w:eastAsia="Cambria" w:hAnsi="Calisto MT" w:cs="Cambria"/>
          <w:lang w:val="en-ID"/>
        </w:rPr>
        <w:t>Joelica, in</w:t>
      </w:r>
      <w:r w:rsidRPr="00CB1DAC">
        <w:rPr>
          <w:rFonts w:ascii="Calisto MT" w:eastAsia="Cambria" w:hAnsi="Calisto MT" w:cs="Cambria"/>
          <w:lang w:val="en-ID"/>
        </w:rPr>
        <w:t xml:space="preserve"> the </w:t>
      </w:r>
      <w:r w:rsidRPr="00CB1DAC">
        <w:rPr>
          <w:rFonts w:ascii="Calisto MT" w:eastAsia="Cambria" w:hAnsi="Calisto MT" w:cs="Cambria"/>
          <w:i/>
          <w:iCs/>
          <w:lang w:val="en-ID"/>
        </w:rPr>
        <w:t>Close The Door Teens: In Therapy</w:t>
      </w:r>
      <w:r w:rsidRPr="00CB1DAC">
        <w:rPr>
          <w:rFonts w:ascii="Calisto MT" w:eastAsia="Cambria" w:hAnsi="Calisto MT" w:cs="Cambria"/>
          <w:lang w:val="en-ID"/>
        </w:rPr>
        <w:t xml:space="preserve"> podcast entitled </w:t>
      </w:r>
      <w:r w:rsidR="00CC16E0" w:rsidRPr="00CB1DAC">
        <w:rPr>
          <w:rFonts w:ascii="Calisto MT" w:eastAsia="Cambria" w:hAnsi="Calisto MT" w:cs="Cambria"/>
          <w:i/>
          <w:iCs/>
          <w:lang w:val="en-ID"/>
        </w:rPr>
        <w:t>Bintang Tamu Terakhir Azka</w:t>
      </w:r>
      <w:r w:rsidR="00CC16E0" w:rsidRPr="00CB1DAC">
        <w:rPr>
          <w:rFonts w:ascii="Segoe UI Emoji" w:eastAsia="Cambria" w:hAnsi="Segoe UI Emoji" w:cs="Segoe UI Emoji"/>
          <w:i/>
          <w:iCs/>
          <w:lang w:val="en-ID"/>
        </w:rPr>
        <w:t>‼️</w:t>
      </w:r>
      <w:r w:rsidR="00CC16E0" w:rsidRPr="00CB1DAC">
        <w:rPr>
          <w:rFonts w:ascii="Calisto MT" w:eastAsia="Cambria" w:hAnsi="Calisto MT" w:cs="Cambria"/>
          <w:i/>
          <w:iCs/>
          <w:lang w:val="en-ID"/>
        </w:rPr>
        <w:t xml:space="preserve"> Last Episode</w:t>
      </w:r>
      <w:r w:rsidR="00CC16E0" w:rsidRPr="00CB1DAC">
        <w:rPr>
          <w:rFonts w:ascii="Segoe UI Emoji" w:eastAsia="Cambria" w:hAnsi="Segoe UI Emoji" w:cs="Segoe UI Emoji"/>
          <w:i/>
          <w:iCs/>
          <w:lang w:val="en-ID"/>
        </w:rPr>
        <w:t>‼️</w:t>
      </w:r>
      <w:r w:rsidR="00CC16E0" w:rsidRPr="00CB1DAC">
        <w:rPr>
          <w:rFonts w:ascii="Calisto MT" w:eastAsia="Cambria" w:hAnsi="Calisto MT" w:cs="Cambria"/>
          <w:lang w:val="en-ID"/>
        </w:rPr>
        <w:t xml:space="preserve">. </w:t>
      </w:r>
      <w:r w:rsidRPr="00CB1DAC">
        <w:rPr>
          <w:rFonts w:ascii="Calisto MT" w:eastAsia="Cambria" w:hAnsi="Calisto MT" w:cs="Cambria"/>
          <w:lang w:val="en-ID"/>
        </w:rPr>
        <w:t xml:space="preserve">The primary </w:t>
      </w:r>
      <w:r w:rsidR="00D75B27" w:rsidRPr="00CB1DAC">
        <w:rPr>
          <w:rFonts w:ascii="Calisto MT" w:eastAsia="Cambria" w:hAnsi="Calisto MT" w:cs="Cambria"/>
          <w:lang w:val="en-ID"/>
        </w:rPr>
        <w:t xml:space="preserve">instrument </w:t>
      </w:r>
      <w:r w:rsidRPr="00CB1DAC">
        <w:rPr>
          <w:rFonts w:ascii="Calisto MT" w:eastAsia="Cambria" w:hAnsi="Calisto MT" w:cs="Cambria"/>
          <w:lang w:val="en-ID"/>
        </w:rPr>
        <w:t>was the researcher h</w:t>
      </w:r>
      <w:r w:rsidR="00D75B27" w:rsidRPr="00CB1DAC">
        <w:rPr>
          <w:rFonts w:ascii="Calisto MT" w:eastAsia="Cambria" w:hAnsi="Calisto MT" w:cs="Cambria"/>
          <w:lang w:val="en-ID"/>
        </w:rPr>
        <w:t>er</w:t>
      </w:r>
      <w:r w:rsidRPr="00CB1DAC">
        <w:rPr>
          <w:rFonts w:ascii="Calisto MT" w:eastAsia="Cambria" w:hAnsi="Calisto MT" w:cs="Cambria"/>
          <w:lang w:val="en-ID"/>
        </w:rPr>
        <w:t>self</w:t>
      </w:r>
      <w:r w:rsidR="00D75B27" w:rsidRPr="00CB1DAC">
        <w:rPr>
          <w:rFonts w:ascii="Calisto MT" w:eastAsia="Cambria" w:hAnsi="Calisto MT" w:cs="Cambria"/>
          <w:lang w:val="en-ID"/>
        </w:rPr>
        <w:t xml:space="preserve"> with</w:t>
      </w:r>
      <w:r w:rsidR="00E20CF6" w:rsidRPr="00CB1DAC">
        <w:rPr>
          <w:rFonts w:ascii="Calisto MT" w:eastAsia="Cambria" w:hAnsi="Calisto MT" w:cs="Cambria"/>
          <w:lang w:val="en-ID"/>
        </w:rPr>
        <w:t xml:space="preserve"> support </w:t>
      </w:r>
      <w:r w:rsidR="00E344BB" w:rsidRPr="00CB1DAC">
        <w:rPr>
          <w:rFonts w:ascii="Calisto MT" w:eastAsia="Cambria" w:hAnsi="Calisto MT" w:cs="Cambria"/>
          <w:lang w:val="en-ID"/>
        </w:rPr>
        <w:t xml:space="preserve">tools, such as </w:t>
      </w:r>
      <w:r w:rsidR="00E20CF6" w:rsidRPr="00CB1DAC">
        <w:rPr>
          <w:rFonts w:ascii="Calisto MT" w:eastAsia="Cambria" w:hAnsi="Calisto MT" w:cs="Cambria"/>
          <w:lang w:val="en-ID"/>
        </w:rPr>
        <w:t xml:space="preserve">a </w:t>
      </w:r>
      <w:r w:rsidRPr="00CB1DAC">
        <w:rPr>
          <w:rFonts w:ascii="Calisto MT" w:eastAsia="Cambria" w:hAnsi="Calisto MT" w:cs="Cambria"/>
          <w:lang w:val="en-ID"/>
        </w:rPr>
        <w:t xml:space="preserve">laptop, </w:t>
      </w:r>
      <w:r w:rsidR="00FC2A65" w:rsidRPr="00CB1DAC">
        <w:rPr>
          <w:rFonts w:ascii="Calisto MT" w:eastAsia="Cambria" w:hAnsi="Calisto MT" w:cs="Cambria"/>
          <w:lang w:val="en-ID"/>
        </w:rPr>
        <w:t xml:space="preserve"> </w:t>
      </w:r>
      <w:r w:rsidR="00E344BB" w:rsidRPr="00CB1DAC">
        <w:rPr>
          <w:rFonts w:ascii="Calisto MT" w:eastAsia="Cambria" w:hAnsi="Calisto MT" w:cs="Cambria"/>
          <w:lang w:val="en-ID"/>
        </w:rPr>
        <w:t xml:space="preserve">a </w:t>
      </w:r>
      <w:r w:rsidRPr="00CB1DAC">
        <w:rPr>
          <w:rFonts w:ascii="Calisto MT" w:eastAsia="Cambria" w:hAnsi="Calisto MT" w:cs="Cambria"/>
          <w:lang w:val="en-ID"/>
        </w:rPr>
        <w:t xml:space="preserve">handphone, </w:t>
      </w:r>
      <w:r w:rsidR="00FC2A65" w:rsidRPr="00CB1DAC">
        <w:rPr>
          <w:rFonts w:ascii="Calisto MT" w:eastAsia="Cambria" w:hAnsi="Calisto MT" w:cs="Cambria"/>
          <w:lang w:val="en-ID"/>
        </w:rPr>
        <w:t xml:space="preserve">a </w:t>
      </w:r>
      <w:r w:rsidRPr="00CB1DAC">
        <w:rPr>
          <w:rFonts w:ascii="Calisto MT" w:eastAsia="Cambria" w:hAnsi="Calisto MT" w:cs="Cambria"/>
          <w:lang w:val="en-ID"/>
        </w:rPr>
        <w:t>notebook, and</w:t>
      </w:r>
      <w:r w:rsidR="00FC2A65" w:rsidRPr="00CB1DAC">
        <w:rPr>
          <w:rFonts w:ascii="Calisto MT" w:eastAsia="Cambria" w:hAnsi="Calisto MT" w:cs="Cambria"/>
          <w:lang w:val="en-ID"/>
        </w:rPr>
        <w:t xml:space="preserve"> a</w:t>
      </w:r>
      <w:r w:rsidRPr="00CB1DAC">
        <w:rPr>
          <w:rFonts w:ascii="Calisto MT" w:eastAsia="Cambria" w:hAnsi="Calisto MT" w:cs="Cambria"/>
          <w:lang w:val="en-ID"/>
        </w:rPr>
        <w:t xml:space="preserve"> pen. </w:t>
      </w:r>
      <w:r w:rsidR="00E344BB" w:rsidRPr="00CB1DAC">
        <w:rPr>
          <w:rFonts w:ascii="Calisto MT" w:eastAsia="Cambria" w:hAnsi="Calisto MT" w:cs="Cambria"/>
          <w:lang w:val="en-ID"/>
        </w:rPr>
        <w:t xml:space="preserve"> </w:t>
      </w:r>
      <w:r w:rsidRPr="00CB1DAC">
        <w:rPr>
          <w:rFonts w:ascii="Calisto MT" w:eastAsia="Cambria" w:hAnsi="Calisto MT" w:cs="Cambria"/>
          <w:lang w:val="en-ID"/>
        </w:rPr>
        <w:t>The</w:t>
      </w:r>
      <w:r w:rsidR="00BA79E8" w:rsidRPr="00CB1DAC">
        <w:rPr>
          <w:rFonts w:ascii="Calisto MT" w:eastAsia="Cambria" w:hAnsi="Calisto MT" w:cs="Cambria"/>
          <w:lang w:val="en-ID"/>
        </w:rPr>
        <w:t xml:space="preserve"> </w:t>
      </w:r>
      <w:r w:rsidR="00432602" w:rsidRPr="00CB1DAC">
        <w:rPr>
          <w:rFonts w:ascii="Calisto MT" w:eastAsia="Cambria" w:hAnsi="Calisto MT" w:cs="Cambria"/>
          <w:lang w:val="en-ID"/>
        </w:rPr>
        <w:t>d</w:t>
      </w:r>
      <w:r w:rsidR="00BA79E8" w:rsidRPr="00CB1DAC">
        <w:rPr>
          <w:rFonts w:ascii="Calisto MT" w:eastAsia="Cambria" w:hAnsi="Calisto MT" w:cs="Cambria"/>
          <w:lang w:val="en-ID"/>
        </w:rPr>
        <w:t>ata was collected through several processes</w:t>
      </w:r>
      <w:r w:rsidR="00494004" w:rsidRPr="00CB1DAC">
        <w:rPr>
          <w:rFonts w:ascii="Calisto MT" w:eastAsia="Cambria" w:hAnsi="Calisto MT" w:cs="Cambria"/>
          <w:lang w:val="en-ID"/>
        </w:rPr>
        <w:t xml:space="preserve"> - </w:t>
      </w:r>
      <w:r w:rsidR="00BA79E8" w:rsidRPr="00CB1DAC">
        <w:rPr>
          <w:rFonts w:ascii="Calisto MT" w:eastAsia="Cambria" w:hAnsi="Calisto MT" w:cs="Cambria"/>
          <w:lang w:val="en-ID"/>
        </w:rPr>
        <w:t>downloaded the podcast</w:t>
      </w:r>
      <w:r w:rsidR="00494004" w:rsidRPr="00CB1DAC">
        <w:rPr>
          <w:rFonts w:ascii="Calisto MT" w:eastAsia="Cambria" w:hAnsi="Calisto MT" w:cs="Cambria"/>
          <w:lang w:val="en-ID"/>
        </w:rPr>
        <w:t>,</w:t>
      </w:r>
      <w:r w:rsidR="00BA79E8" w:rsidRPr="00CB1DAC">
        <w:rPr>
          <w:rFonts w:ascii="Calisto MT" w:eastAsia="Cambria" w:hAnsi="Calisto MT" w:cs="Cambria"/>
          <w:lang w:val="en-ID"/>
        </w:rPr>
        <w:t xml:space="preserve"> which is available on Azka Corbuzier's YouTube channel</w:t>
      </w:r>
      <w:r w:rsidR="00494004" w:rsidRPr="00CB1DAC">
        <w:rPr>
          <w:rFonts w:ascii="Calisto MT" w:eastAsia="Cambria" w:hAnsi="Calisto MT" w:cs="Cambria"/>
          <w:lang w:val="en-ID"/>
        </w:rPr>
        <w:t>,</w:t>
      </w:r>
      <w:r w:rsidR="00BA79E8" w:rsidRPr="00CB1DAC">
        <w:rPr>
          <w:rFonts w:ascii="Calisto MT" w:eastAsia="Cambria" w:hAnsi="Calisto MT" w:cs="Cambria"/>
          <w:lang w:val="en-ID"/>
        </w:rPr>
        <w:t xml:space="preserve"> and watched it. Next, transcribed all conversations between Azka and Sherry </w:t>
      </w:r>
      <w:r w:rsidR="009B2394" w:rsidRPr="00CB1DAC">
        <w:rPr>
          <w:rFonts w:ascii="Calisto MT" w:eastAsia="Cambria" w:hAnsi="Calisto MT" w:cs="Cambria"/>
          <w:lang w:val="en-ID"/>
        </w:rPr>
        <w:t xml:space="preserve">and </w:t>
      </w:r>
      <w:r w:rsidR="00BA79E8" w:rsidRPr="00CB1DAC">
        <w:rPr>
          <w:rFonts w:ascii="Calisto MT" w:eastAsia="Cambria" w:hAnsi="Calisto MT" w:cs="Cambria"/>
          <w:lang w:val="en-ID"/>
        </w:rPr>
        <w:t>co</w:t>
      </w:r>
      <w:r w:rsidR="003A0FA3" w:rsidRPr="00CB1DAC">
        <w:rPr>
          <w:rFonts w:ascii="Calisto MT" w:eastAsia="Cambria" w:hAnsi="Calisto MT" w:cs="Cambria"/>
          <w:lang w:val="en-ID"/>
        </w:rPr>
        <w:t xml:space="preserve">mpiled them </w:t>
      </w:r>
      <w:r w:rsidR="00BA79E8" w:rsidRPr="00CB1DAC">
        <w:rPr>
          <w:rFonts w:ascii="Calisto MT" w:eastAsia="Cambria" w:hAnsi="Calisto MT" w:cs="Cambria"/>
          <w:lang w:val="en-ID"/>
        </w:rPr>
        <w:t xml:space="preserve">into Microsoft Word. Lastly, cross-checked the script with the video by re-watching </w:t>
      </w:r>
      <w:r w:rsidR="005D1DBC" w:rsidRPr="00CB1DAC">
        <w:rPr>
          <w:rFonts w:ascii="Calisto MT" w:eastAsia="Cambria" w:hAnsi="Calisto MT" w:cs="Cambria"/>
          <w:lang w:val="en-ID"/>
        </w:rPr>
        <w:t>it</w:t>
      </w:r>
      <w:r w:rsidR="00BA79E8" w:rsidRPr="00CB1DAC">
        <w:rPr>
          <w:rFonts w:ascii="Calisto MT" w:eastAsia="Cambria" w:hAnsi="Calisto MT" w:cs="Cambria"/>
          <w:lang w:val="en-ID"/>
        </w:rPr>
        <w:t>.</w:t>
      </w:r>
      <w:r w:rsidR="00E344BB" w:rsidRPr="00CB1DAC">
        <w:rPr>
          <w:rFonts w:ascii="Calisto MT" w:eastAsia="Cambria" w:hAnsi="Calisto MT" w:cs="Cambria"/>
          <w:lang w:val="en-ID"/>
        </w:rPr>
        <w:t xml:space="preserve"> </w:t>
      </w:r>
      <w:r w:rsidRPr="00CB1DAC">
        <w:rPr>
          <w:rFonts w:ascii="Calisto MT" w:eastAsia="Cambria" w:hAnsi="Calisto MT" w:cs="Cambria"/>
          <w:lang w:val="en-ID"/>
        </w:rPr>
        <w:t>The analysis was</w:t>
      </w:r>
      <w:r w:rsidR="0011705D" w:rsidRPr="00CB1DAC">
        <w:rPr>
          <w:rFonts w:ascii="Calisto MT" w:eastAsia="Cambria" w:hAnsi="Calisto MT" w:cs="Cambria"/>
          <w:lang w:val="en-ID"/>
        </w:rPr>
        <w:t xml:space="preserve"> conducted </w:t>
      </w:r>
      <w:r w:rsidRPr="00CB1DAC">
        <w:rPr>
          <w:rFonts w:ascii="Calisto MT" w:eastAsia="Cambria" w:hAnsi="Calisto MT" w:cs="Cambria"/>
          <w:lang w:val="en-ID"/>
        </w:rPr>
        <w:t>through several step</w:t>
      </w:r>
      <w:r w:rsidR="00432602" w:rsidRPr="00CB1DAC">
        <w:rPr>
          <w:rFonts w:ascii="Calisto MT" w:eastAsia="Cambria" w:hAnsi="Calisto MT" w:cs="Cambria"/>
          <w:lang w:val="en-ID"/>
        </w:rPr>
        <w:t xml:space="preserve">s – the researcher </w:t>
      </w:r>
      <w:r w:rsidR="00892A7F" w:rsidRPr="00CB1DAC">
        <w:rPr>
          <w:rFonts w:ascii="Calisto MT" w:eastAsia="Cambria" w:hAnsi="Calisto MT" w:cs="Cambria"/>
          <w:lang w:val="en-ID"/>
        </w:rPr>
        <w:t xml:space="preserve">categorized </w:t>
      </w:r>
      <w:r w:rsidRPr="00CB1DAC">
        <w:rPr>
          <w:rFonts w:ascii="Calisto MT" w:eastAsia="Cambria" w:hAnsi="Calisto MT" w:cs="Cambria"/>
          <w:lang w:val="en-ID"/>
        </w:rPr>
        <w:t xml:space="preserve">the utterances </w:t>
      </w:r>
      <w:r w:rsidR="00432602" w:rsidRPr="00CB1DAC">
        <w:rPr>
          <w:rFonts w:ascii="Calisto MT" w:eastAsia="Cambria" w:hAnsi="Calisto MT" w:cs="Cambria"/>
          <w:lang w:val="en-ID"/>
        </w:rPr>
        <w:t xml:space="preserve">based on </w:t>
      </w:r>
      <w:r w:rsidRPr="00CB1DAC">
        <w:rPr>
          <w:rFonts w:ascii="Calisto MT" w:eastAsia="Cambria" w:hAnsi="Calisto MT" w:cs="Cambria"/>
          <w:lang w:val="en-ID"/>
        </w:rPr>
        <w:t>Poplack's theory of code</w:t>
      </w:r>
      <w:r w:rsidR="00406F3D" w:rsidRPr="00CB1DAC">
        <w:rPr>
          <w:rFonts w:ascii="Calisto MT" w:eastAsia="Cambria" w:hAnsi="Calisto MT" w:cs="Cambria"/>
          <w:lang w:val="en-ID"/>
        </w:rPr>
        <w:t>-</w:t>
      </w:r>
      <w:r w:rsidRPr="00CB1DAC">
        <w:rPr>
          <w:rFonts w:ascii="Calisto MT" w:eastAsia="Cambria" w:hAnsi="Calisto MT" w:cs="Cambria"/>
          <w:lang w:val="en-ID"/>
        </w:rPr>
        <w:t>switching</w:t>
      </w:r>
      <w:r w:rsidR="00124168" w:rsidRPr="00CB1DAC">
        <w:rPr>
          <w:rFonts w:ascii="Calisto MT" w:eastAsia="Cambria" w:hAnsi="Calisto MT" w:cs="Cambria"/>
          <w:lang w:val="en-ID"/>
        </w:rPr>
        <w:t xml:space="preserve"> and </w:t>
      </w:r>
      <w:r w:rsidRPr="00CB1DAC">
        <w:rPr>
          <w:rFonts w:ascii="Calisto MT" w:eastAsia="Cambria" w:hAnsi="Calisto MT" w:cs="Cambria"/>
          <w:lang w:val="en-ID"/>
        </w:rPr>
        <w:t>Musyken's theory of code</w:t>
      </w:r>
      <w:r w:rsidR="00406F3D" w:rsidRPr="00CB1DAC">
        <w:rPr>
          <w:rFonts w:ascii="Calisto MT" w:eastAsia="Cambria" w:hAnsi="Calisto MT" w:cs="Cambria"/>
          <w:lang w:val="en-ID"/>
        </w:rPr>
        <w:t>-</w:t>
      </w:r>
      <w:r w:rsidRPr="00CB1DAC">
        <w:rPr>
          <w:rFonts w:ascii="Calisto MT" w:eastAsia="Cambria" w:hAnsi="Calisto MT" w:cs="Cambria"/>
          <w:lang w:val="en-ID"/>
        </w:rPr>
        <w:t>mixing</w:t>
      </w:r>
      <w:r w:rsidR="000423F4" w:rsidRPr="00CB1DAC">
        <w:rPr>
          <w:rFonts w:ascii="Calisto MT" w:eastAsia="Cambria" w:hAnsi="Calisto MT" w:cs="Cambria"/>
          <w:lang w:val="en-ID"/>
        </w:rPr>
        <w:t xml:space="preserve">. </w:t>
      </w:r>
      <w:r w:rsidRPr="00CB1DAC">
        <w:rPr>
          <w:rFonts w:ascii="Calisto MT" w:eastAsia="Cambria" w:hAnsi="Calisto MT" w:cs="Cambria"/>
          <w:lang w:val="en-ID"/>
        </w:rPr>
        <w:t>Second, a table was created to</w:t>
      </w:r>
      <w:r w:rsidR="004E3D1B" w:rsidRPr="00CB1DAC">
        <w:rPr>
          <w:rFonts w:ascii="Calisto MT" w:eastAsia="Cambria" w:hAnsi="Calisto MT" w:cs="Cambria"/>
          <w:lang w:val="en-ID"/>
        </w:rPr>
        <w:t xml:space="preserve"> facilitate</w:t>
      </w:r>
      <w:r w:rsidRPr="00CB1DAC">
        <w:rPr>
          <w:rFonts w:ascii="Calisto MT" w:eastAsia="Cambria" w:hAnsi="Calisto MT" w:cs="Cambria"/>
          <w:lang w:val="en-ID"/>
        </w:rPr>
        <w:t xml:space="preserve"> the analysis. Finally, the researcher interpreted</w:t>
      </w:r>
      <w:r w:rsidR="00742987" w:rsidRPr="00CB1DAC">
        <w:rPr>
          <w:rFonts w:ascii="Calisto MT" w:eastAsia="Cambria" w:hAnsi="Calisto MT" w:cs="Cambria"/>
          <w:lang w:val="en-ID"/>
        </w:rPr>
        <w:t xml:space="preserve"> the results</w:t>
      </w:r>
      <w:r w:rsidRPr="00CB1DAC">
        <w:rPr>
          <w:rFonts w:ascii="Calisto MT" w:eastAsia="Cambria" w:hAnsi="Calisto MT" w:cs="Cambria"/>
          <w:lang w:val="en-ID"/>
        </w:rPr>
        <w:t xml:space="preserve"> and </w:t>
      </w:r>
      <w:r w:rsidR="00742987" w:rsidRPr="00CB1DAC">
        <w:rPr>
          <w:rFonts w:ascii="Calisto MT" w:eastAsia="Cambria" w:hAnsi="Calisto MT" w:cs="Cambria"/>
          <w:lang w:val="en-ID"/>
        </w:rPr>
        <w:t>drew</w:t>
      </w:r>
      <w:r w:rsidRPr="00CB1DAC">
        <w:rPr>
          <w:rFonts w:ascii="Calisto MT" w:eastAsia="Cambria" w:hAnsi="Calisto MT" w:cs="Cambria"/>
          <w:lang w:val="en-ID"/>
        </w:rPr>
        <w:t xml:space="preserve"> a conclusion based on the </w:t>
      </w:r>
      <w:r w:rsidR="00080979" w:rsidRPr="00CB1DAC">
        <w:rPr>
          <w:rFonts w:ascii="Calisto MT" w:eastAsia="Cambria" w:hAnsi="Calisto MT" w:cs="Cambria"/>
          <w:lang w:val="en-ID"/>
        </w:rPr>
        <w:t>analysis</w:t>
      </w:r>
      <w:r w:rsidRPr="00CB1DAC">
        <w:rPr>
          <w:rFonts w:ascii="Calisto MT" w:eastAsia="Cambria" w:hAnsi="Calisto MT" w:cs="Cambria"/>
          <w:lang w:val="en-ID"/>
        </w:rPr>
        <w:t xml:space="preserve">. </w:t>
      </w:r>
    </w:p>
    <w:p w14:paraId="7B87BC44" w14:textId="77777777" w:rsidR="00CD7952" w:rsidRPr="00CB1DAC" w:rsidRDefault="00CD7952" w:rsidP="00CD7952">
      <w:pPr>
        <w:ind w:firstLine="567"/>
        <w:jc w:val="both"/>
        <w:rPr>
          <w:rFonts w:ascii="Calisto MT" w:eastAsia="Cambria" w:hAnsi="Calisto MT" w:cs="Cambria"/>
          <w:lang w:val="en-ID"/>
        </w:rPr>
      </w:pPr>
    </w:p>
    <w:p w14:paraId="6B426F53" w14:textId="77777777" w:rsidR="00874FC7" w:rsidRPr="00CB1DAC" w:rsidRDefault="00000000" w:rsidP="00CB1DAC">
      <w:pPr>
        <w:pStyle w:val="Heading1"/>
        <w:spacing w:line="360" w:lineRule="auto"/>
        <w:ind w:hanging="2"/>
        <w:jc w:val="both"/>
        <w:rPr>
          <w:rFonts w:ascii="Calisto MT" w:eastAsia="Cambria" w:hAnsi="Calisto MT" w:cs="Cambria"/>
          <w:color w:val="0070C0"/>
        </w:rPr>
      </w:pPr>
      <w:r w:rsidRPr="00CB1DAC">
        <w:rPr>
          <w:rFonts w:ascii="Calisto MT" w:eastAsia="Cambria" w:hAnsi="Calisto MT" w:cs="Cambria"/>
          <w:color w:val="0070C0"/>
        </w:rPr>
        <w:t>FINDINGS AND DISCUSSION</w:t>
      </w:r>
    </w:p>
    <w:p w14:paraId="552B8990" w14:textId="79C1134D" w:rsidR="006960E2" w:rsidRPr="00CB1DAC" w:rsidRDefault="001C5428" w:rsidP="00CD7952">
      <w:pPr>
        <w:spacing w:line="360" w:lineRule="auto"/>
        <w:ind w:firstLine="567"/>
        <w:jc w:val="both"/>
        <w:rPr>
          <w:rFonts w:ascii="Calisto MT" w:hAnsi="Calisto MT"/>
          <w:lang w:val="en-ID"/>
        </w:rPr>
      </w:pPr>
      <w:r w:rsidRPr="00CB1DAC">
        <w:rPr>
          <w:rFonts w:ascii="Calisto MT" w:hAnsi="Calisto MT"/>
          <w:lang w:val="en-ID"/>
        </w:rPr>
        <w:t xml:space="preserve">Based on an analysis, </w:t>
      </w:r>
      <w:r w:rsidR="00374987" w:rsidRPr="00CB1DAC">
        <w:rPr>
          <w:rFonts w:ascii="Calisto MT" w:hAnsi="Calisto MT"/>
          <w:lang w:val="en-ID"/>
        </w:rPr>
        <w:t>8</w:t>
      </w:r>
      <w:r w:rsidR="0011101C" w:rsidRPr="00CB1DAC">
        <w:rPr>
          <w:rFonts w:ascii="Calisto MT" w:hAnsi="Calisto MT"/>
          <w:lang w:val="en-ID"/>
        </w:rPr>
        <w:t>4 d</w:t>
      </w:r>
      <w:r w:rsidRPr="00CB1DAC">
        <w:rPr>
          <w:rFonts w:ascii="Calisto MT" w:hAnsi="Calisto MT"/>
          <w:lang w:val="en-ID"/>
        </w:rPr>
        <w:t xml:space="preserve">ata </w:t>
      </w:r>
      <w:r w:rsidR="00E315B9" w:rsidRPr="00CB1DAC">
        <w:rPr>
          <w:rFonts w:ascii="Calisto MT" w:hAnsi="Calisto MT"/>
          <w:lang w:val="en-ID"/>
        </w:rPr>
        <w:t xml:space="preserve">points </w:t>
      </w:r>
      <w:r w:rsidRPr="00CB1DAC">
        <w:rPr>
          <w:rFonts w:ascii="Calisto MT" w:hAnsi="Calisto MT"/>
          <w:lang w:val="en-ID"/>
        </w:rPr>
        <w:t xml:space="preserve">were classified as code mixing: 21 data points as alternation, 2 data points as congruent lexicalization, and 61 data points as insertion. Additionally, 82 data points were classified as code switching: 33 data points as </w:t>
      </w:r>
      <w:r w:rsidRPr="00CB1DAC">
        <w:rPr>
          <w:rFonts w:ascii="Calisto MT" w:hAnsi="Calisto MT"/>
          <w:lang w:val="en-ID"/>
        </w:rPr>
        <w:lastRenderedPageBreak/>
        <w:t xml:space="preserve">intersentential code switching, 40 data points as intrasentential code switching, and 9 data points as tag switching. </w:t>
      </w:r>
      <w:r w:rsidR="00D2752D" w:rsidRPr="00CB1DAC">
        <w:rPr>
          <w:rFonts w:ascii="Calisto MT" w:hAnsi="Calisto MT"/>
          <w:lang w:val="en-ID"/>
        </w:rPr>
        <w:t>The frequencies of strategies are displayed in the table below.</w:t>
      </w:r>
    </w:p>
    <w:p w14:paraId="53019A49" w14:textId="5981AA56" w:rsidR="00874FC7" w:rsidRPr="00CB1DAC" w:rsidRDefault="00000000" w:rsidP="00CD7952">
      <w:pPr>
        <w:spacing w:line="360" w:lineRule="auto"/>
        <w:ind w:hanging="2"/>
        <w:rPr>
          <w:rFonts w:ascii="Calisto MT" w:eastAsia="Cambria" w:hAnsi="Calisto MT" w:cs="Cambria"/>
          <w:b/>
        </w:rPr>
      </w:pPr>
      <w:r w:rsidRPr="00CB1DAC">
        <w:rPr>
          <w:rFonts w:ascii="Calisto MT" w:eastAsia="Cambria" w:hAnsi="Calisto MT" w:cs="Cambria"/>
          <w:b/>
        </w:rPr>
        <w:t xml:space="preserve">Table 1. </w:t>
      </w:r>
      <w:r w:rsidR="00E315B9" w:rsidRPr="00CB1DAC">
        <w:rPr>
          <w:rFonts w:ascii="Calisto MT" w:eastAsia="Cambria" w:hAnsi="Calisto MT" w:cs="Cambria"/>
          <w:b/>
        </w:rPr>
        <w:t>Classification Based on Poplack’s and Muysken’s Theory</w:t>
      </w:r>
    </w:p>
    <w:tbl>
      <w:tblPr>
        <w:tblStyle w:val="TableGrid"/>
        <w:tblW w:w="0" w:type="auto"/>
        <w:tblInd w:w="655" w:type="dxa"/>
        <w:tblLook w:val="04A0" w:firstRow="1" w:lastRow="0" w:firstColumn="1" w:lastColumn="0" w:noHBand="0" w:noVBand="1"/>
      </w:tblPr>
      <w:tblGrid>
        <w:gridCol w:w="1188"/>
        <w:gridCol w:w="3543"/>
        <w:gridCol w:w="1329"/>
      </w:tblGrid>
      <w:tr w:rsidR="00733656" w:rsidRPr="00CD7952" w14:paraId="1977B69D" w14:textId="77777777" w:rsidTr="00CD7952">
        <w:trPr>
          <w:trHeight w:val="283"/>
        </w:trPr>
        <w:tc>
          <w:tcPr>
            <w:tcW w:w="4731" w:type="dxa"/>
            <w:gridSpan w:val="2"/>
          </w:tcPr>
          <w:p w14:paraId="7977C663" w14:textId="18B277E6" w:rsidR="00733656" w:rsidRPr="00CD7952" w:rsidRDefault="00970899" w:rsidP="00CD7952">
            <w:pPr>
              <w:ind w:firstLine="0"/>
              <w:jc w:val="center"/>
              <w:rPr>
                <w:rFonts w:ascii="Calisto MT" w:eastAsia="Cambria" w:hAnsi="Calisto MT" w:cs="Cambria"/>
                <w:sz w:val="20"/>
                <w:szCs w:val="20"/>
              </w:rPr>
            </w:pPr>
            <w:r w:rsidRPr="00CD7952">
              <w:rPr>
                <w:rFonts w:ascii="Calisto MT" w:eastAsia="Cambria" w:hAnsi="Calisto MT" w:cs="Cambria"/>
                <w:sz w:val="20"/>
                <w:szCs w:val="20"/>
              </w:rPr>
              <w:t>Classification</w:t>
            </w:r>
          </w:p>
        </w:tc>
        <w:tc>
          <w:tcPr>
            <w:tcW w:w="1329" w:type="dxa"/>
          </w:tcPr>
          <w:p w14:paraId="0302B21D" w14:textId="5F5AE52D" w:rsidR="00733656" w:rsidRPr="00CD7952" w:rsidRDefault="00970899" w:rsidP="00CD7952">
            <w:pPr>
              <w:ind w:firstLine="0"/>
              <w:jc w:val="center"/>
              <w:rPr>
                <w:rFonts w:ascii="Calisto MT" w:eastAsia="Cambria" w:hAnsi="Calisto MT" w:cs="Cambria"/>
                <w:sz w:val="20"/>
                <w:szCs w:val="20"/>
              </w:rPr>
            </w:pPr>
            <w:r w:rsidRPr="00CD7952">
              <w:rPr>
                <w:rFonts w:ascii="Calisto MT" w:eastAsia="Cambria" w:hAnsi="Calisto MT" w:cs="Cambria"/>
                <w:sz w:val="20"/>
                <w:szCs w:val="20"/>
              </w:rPr>
              <w:t>Frequency</w:t>
            </w:r>
          </w:p>
        </w:tc>
      </w:tr>
      <w:tr w:rsidR="00970899" w:rsidRPr="00CD7952" w14:paraId="12A2D389" w14:textId="77777777" w:rsidTr="00CD7952">
        <w:trPr>
          <w:trHeight w:val="283"/>
        </w:trPr>
        <w:tc>
          <w:tcPr>
            <w:tcW w:w="1188" w:type="dxa"/>
            <w:vMerge w:val="restart"/>
          </w:tcPr>
          <w:p w14:paraId="03A3125D" w14:textId="252FD279" w:rsidR="00970899" w:rsidRPr="00CD7952" w:rsidRDefault="00970899" w:rsidP="00CD7952">
            <w:pPr>
              <w:ind w:firstLine="0"/>
              <w:jc w:val="center"/>
              <w:rPr>
                <w:rFonts w:ascii="Calisto MT" w:eastAsia="Cambria" w:hAnsi="Calisto MT" w:cs="Cambria"/>
                <w:sz w:val="20"/>
                <w:szCs w:val="20"/>
              </w:rPr>
            </w:pPr>
            <w:r w:rsidRPr="00CD7952">
              <w:rPr>
                <w:rFonts w:ascii="Calisto MT" w:eastAsia="Cambria" w:hAnsi="Calisto MT" w:cs="Cambria"/>
                <w:sz w:val="20"/>
                <w:szCs w:val="20"/>
              </w:rPr>
              <w:t>Code Mixing</w:t>
            </w:r>
          </w:p>
        </w:tc>
        <w:tc>
          <w:tcPr>
            <w:tcW w:w="3543" w:type="dxa"/>
          </w:tcPr>
          <w:p w14:paraId="57A6B1F5" w14:textId="6ECF4CD8" w:rsidR="00970899" w:rsidRPr="00CD7952" w:rsidRDefault="00970899" w:rsidP="00CD7952">
            <w:pPr>
              <w:ind w:firstLine="0"/>
              <w:jc w:val="both"/>
              <w:rPr>
                <w:rFonts w:ascii="Calisto MT" w:eastAsia="Cambria" w:hAnsi="Calisto MT" w:cs="Cambria"/>
                <w:sz w:val="20"/>
                <w:szCs w:val="20"/>
              </w:rPr>
            </w:pPr>
            <w:r w:rsidRPr="00CD7952">
              <w:rPr>
                <w:rFonts w:ascii="Calisto MT" w:eastAsia="Cambria" w:hAnsi="Calisto MT" w:cs="Cambria"/>
                <w:sz w:val="20"/>
                <w:szCs w:val="20"/>
              </w:rPr>
              <w:t>Alternation</w:t>
            </w:r>
          </w:p>
        </w:tc>
        <w:tc>
          <w:tcPr>
            <w:tcW w:w="1329" w:type="dxa"/>
          </w:tcPr>
          <w:p w14:paraId="22041B94" w14:textId="58E37ECA" w:rsidR="00970899" w:rsidRPr="00CD7952" w:rsidRDefault="00970899" w:rsidP="00CD7952">
            <w:pPr>
              <w:ind w:firstLine="0"/>
              <w:jc w:val="center"/>
              <w:rPr>
                <w:rFonts w:ascii="Calisto MT" w:eastAsia="Cambria" w:hAnsi="Calisto MT" w:cs="Cambria"/>
                <w:sz w:val="20"/>
                <w:szCs w:val="20"/>
              </w:rPr>
            </w:pPr>
            <w:r w:rsidRPr="00CD7952">
              <w:rPr>
                <w:rFonts w:ascii="Calisto MT" w:eastAsia="Cambria" w:hAnsi="Calisto MT" w:cs="Cambria"/>
                <w:sz w:val="20"/>
                <w:szCs w:val="20"/>
              </w:rPr>
              <w:t>21</w:t>
            </w:r>
          </w:p>
        </w:tc>
      </w:tr>
      <w:tr w:rsidR="00970899" w:rsidRPr="00CD7952" w14:paraId="6E418881" w14:textId="77777777" w:rsidTr="00CD7952">
        <w:trPr>
          <w:trHeight w:val="283"/>
        </w:trPr>
        <w:tc>
          <w:tcPr>
            <w:tcW w:w="1188" w:type="dxa"/>
            <w:vMerge/>
          </w:tcPr>
          <w:p w14:paraId="46CA79A5" w14:textId="77777777" w:rsidR="00970899" w:rsidRPr="00CD7952" w:rsidRDefault="00970899" w:rsidP="00CD7952">
            <w:pPr>
              <w:ind w:firstLine="0"/>
              <w:jc w:val="both"/>
              <w:rPr>
                <w:rFonts w:ascii="Calisto MT" w:eastAsia="Cambria" w:hAnsi="Calisto MT" w:cs="Cambria"/>
                <w:sz w:val="20"/>
                <w:szCs w:val="20"/>
              </w:rPr>
            </w:pPr>
          </w:p>
        </w:tc>
        <w:tc>
          <w:tcPr>
            <w:tcW w:w="3543" w:type="dxa"/>
          </w:tcPr>
          <w:p w14:paraId="60A977EB" w14:textId="06B46171" w:rsidR="00970899" w:rsidRPr="00CD7952" w:rsidRDefault="00970899" w:rsidP="00CD7952">
            <w:pPr>
              <w:ind w:firstLine="0"/>
              <w:jc w:val="both"/>
              <w:rPr>
                <w:rFonts w:ascii="Calisto MT" w:eastAsia="Cambria" w:hAnsi="Calisto MT" w:cs="Cambria"/>
                <w:sz w:val="20"/>
                <w:szCs w:val="20"/>
              </w:rPr>
            </w:pPr>
            <w:r w:rsidRPr="00CD7952">
              <w:rPr>
                <w:rFonts w:ascii="Calisto MT" w:eastAsia="Cambria" w:hAnsi="Calisto MT" w:cs="Cambria"/>
                <w:sz w:val="20"/>
                <w:szCs w:val="20"/>
              </w:rPr>
              <w:t>Insertion</w:t>
            </w:r>
          </w:p>
        </w:tc>
        <w:tc>
          <w:tcPr>
            <w:tcW w:w="1329" w:type="dxa"/>
          </w:tcPr>
          <w:p w14:paraId="606A6F6D" w14:textId="243F27E0" w:rsidR="00970899" w:rsidRPr="00CD7952" w:rsidRDefault="00970899" w:rsidP="00CD7952">
            <w:pPr>
              <w:ind w:firstLine="0"/>
              <w:jc w:val="center"/>
              <w:rPr>
                <w:rFonts w:ascii="Calisto MT" w:eastAsia="Cambria" w:hAnsi="Calisto MT" w:cs="Cambria"/>
                <w:sz w:val="20"/>
                <w:szCs w:val="20"/>
              </w:rPr>
            </w:pPr>
            <w:r w:rsidRPr="00CD7952">
              <w:rPr>
                <w:rFonts w:ascii="Calisto MT" w:eastAsia="Cambria" w:hAnsi="Calisto MT" w:cs="Cambria"/>
                <w:sz w:val="20"/>
                <w:szCs w:val="20"/>
              </w:rPr>
              <w:t>61</w:t>
            </w:r>
          </w:p>
        </w:tc>
      </w:tr>
      <w:tr w:rsidR="00970899" w:rsidRPr="00CD7952" w14:paraId="6300BAA4" w14:textId="77777777" w:rsidTr="00CD7952">
        <w:trPr>
          <w:trHeight w:val="283"/>
        </w:trPr>
        <w:tc>
          <w:tcPr>
            <w:tcW w:w="1188" w:type="dxa"/>
            <w:vMerge/>
          </w:tcPr>
          <w:p w14:paraId="65448515" w14:textId="77777777" w:rsidR="00970899" w:rsidRPr="00CD7952" w:rsidRDefault="00970899" w:rsidP="00CD7952">
            <w:pPr>
              <w:ind w:firstLine="0"/>
              <w:jc w:val="both"/>
              <w:rPr>
                <w:rFonts w:ascii="Calisto MT" w:eastAsia="Cambria" w:hAnsi="Calisto MT" w:cs="Cambria"/>
                <w:sz w:val="20"/>
                <w:szCs w:val="20"/>
              </w:rPr>
            </w:pPr>
          </w:p>
        </w:tc>
        <w:tc>
          <w:tcPr>
            <w:tcW w:w="3543" w:type="dxa"/>
          </w:tcPr>
          <w:p w14:paraId="10B254E4" w14:textId="6427EDB9" w:rsidR="00970899" w:rsidRPr="00CD7952" w:rsidRDefault="00970899" w:rsidP="00CD7952">
            <w:pPr>
              <w:ind w:firstLine="0"/>
              <w:jc w:val="both"/>
              <w:rPr>
                <w:rFonts w:ascii="Calisto MT" w:eastAsia="Cambria" w:hAnsi="Calisto MT" w:cs="Cambria"/>
                <w:sz w:val="20"/>
                <w:szCs w:val="20"/>
              </w:rPr>
            </w:pPr>
            <w:r w:rsidRPr="00CD7952">
              <w:rPr>
                <w:rFonts w:ascii="Calisto MT" w:eastAsia="Cambria" w:hAnsi="Calisto MT" w:cs="Cambria"/>
                <w:sz w:val="20"/>
                <w:szCs w:val="20"/>
              </w:rPr>
              <w:t>Congruent Lexicalization</w:t>
            </w:r>
          </w:p>
        </w:tc>
        <w:tc>
          <w:tcPr>
            <w:tcW w:w="1329" w:type="dxa"/>
          </w:tcPr>
          <w:p w14:paraId="246F75A3" w14:textId="4F2A8837" w:rsidR="00970899" w:rsidRPr="00CD7952" w:rsidRDefault="00135537" w:rsidP="00CD7952">
            <w:pPr>
              <w:ind w:firstLine="0"/>
              <w:jc w:val="center"/>
              <w:rPr>
                <w:rFonts w:ascii="Calisto MT" w:eastAsia="Cambria" w:hAnsi="Calisto MT" w:cs="Cambria"/>
                <w:sz w:val="20"/>
                <w:szCs w:val="20"/>
              </w:rPr>
            </w:pPr>
            <w:r w:rsidRPr="00CD7952">
              <w:rPr>
                <w:rFonts w:ascii="Calisto MT" w:eastAsia="Cambria" w:hAnsi="Calisto MT" w:cs="Cambria"/>
                <w:sz w:val="20"/>
                <w:szCs w:val="20"/>
              </w:rPr>
              <w:t>2</w:t>
            </w:r>
          </w:p>
        </w:tc>
      </w:tr>
      <w:tr w:rsidR="00970899" w:rsidRPr="00CD7952" w14:paraId="74BB621C" w14:textId="77777777" w:rsidTr="00CD7952">
        <w:trPr>
          <w:trHeight w:val="283"/>
        </w:trPr>
        <w:tc>
          <w:tcPr>
            <w:tcW w:w="1188" w:type="dxa"/>
            <w:vMerge w:val="restart"/>
          </w:tcPr>
          <w:p w14:paraId="2B7D860F" w14:textId="71C7BC32" w:rsidR="00970899" w:rsidRPr="00CD7952" w:rsidRDefault="00970899" w:rsidP="00CD7952">
            <w:pPr>
              <w:ind w:firstLine="0"/>
              <w:jc w:val="center"/>
              <w:rPr>
                <w:rFonts w:ascii="Calisto MT" w:eastAsia="Cambria" w:hAnsi="Calisto MT" w:cs="Cambria"/>
                <w:sz w:val="20"/>
                <w:szCs w:val="20"/>
              </w:rPr>
            </w:pPr>
            <w:r w:rsidRPr="00CD7952">
              <w:rPr>
                <w:rFonts w:ascii="Calisto MT" w:eastAsia="Cambria" w:hAnsi="Calisto MT" w:cs="Cambria"/>
                <w:sz w:val="20"/>
                <w:szCs w:val="20"/>
              </w:rPr>
              <w:t>Code switching</w:t>
            </w:r>
          </w:p>
        </w:tc>
        <w:tc>
          <w:tcPr>
            <w:tcW w:w="3543" w:type="dxa"/>
          </w:tcPr>
          <w:p w14:paraId="7F4BB32D" w14:textId="0BEE620D" w:rsidR="00970899" w:rsidRPr="00CD7952" w:rsidRDefault="00970899" w:rsidP="00CD7952">
            <w:pPr>
              <w:ind w:firstLine="0"/>
              <w:jc w:val="both"/>
              <w:rPr>
                <w:rFonts w:ascii="Calisto MT" w:eastAsia="Cambria" w:hAnsi="Calisto MT" w:cs="Cambria"/>
                <w:sz w:val="20"/>
                <w:szCs w:val="20"/>
              </w:rPr>
            </w:pPr>
            <w:r w:rsidRPr="00CD7952">
              <w:rPr>
                <w:rFonts w:ascii="Calisto MT" w:eastAsia="Cambria" w:hAnsi="Calisto MT" w:cs="Cambria"/>
                <w:sz w:val="20"/>
                <w:szCs w:val="20"/>
              </w:rPr>
              <w:t>Intersentential Code Switching</w:t>
            </w:r>
          </w:p>
        </w:tc>
        <w:tc>
          <w:tcPr>
            <w:tcW w:w="1329" w:type="dxa"/>
          </w:tcPr>
          <w:p w14:paraId="098CAC51" w14:textId="58B68159" w:rsidR="00970899" w:rsidRPr="00CD7952" w:rsidRDefault="00135537" w:rsidP="00CD7952">
            <w:pPr>
              <w:ind w:firstLine="0"/>
              <w:jc w:val="center"/>
              <w:rPr>
                <w:rFonts w:ascii="Calisto MT" w:eastAsia="Cambria" w:hAnsi="Calisto MT" w:cs="Cambria"/>
                <w:sz w:val="20"/>
                <w:szCs w:val="20"/>
              </w:rPr>
            </w:pPr>
            <w:r w:rsidRPr="00CD7952">
              <w:rPr>
                <w:rFonts w:ascii="Calisto MT" w:eastAsia="Cambria" w:hAnsi="Calisto MT" w:cs="Cambria"/>
                <w:sz w:val="20"/>
                <w:szCs w:val="20"/>
              </w:rPr>
              <w:t>33</w:t>
            </w:r>
          </w:p>
        </w:tc>
      </w:tr>
      <w:tr w:rsidR="00970899" w:rsidRPr="00CD7952" w14:paraId="72352AB2" w14:textId="77777777" w:rsidTr="00CD7952">
        <w:trPr>
          <w:trHeight w:val="283"/>
        </w:trPr>
        <w:tc>
          <w:tcPr>
            <w:tcW w:w="1188" w:type="dxa"/>
            <w:vMerge/>
          </w:tcPr>
          <w:p w14:paraId="48DA3F7B" w14:textId="77777777" w:rsidR="00970899" w:rsidRPr="00CD7952" w:rsidRDefault="00970899" w:rsidP="00CD7952">
            <w:pPr>
              <w:ind w:firstLine="0"/>
              <w:jc w:val="both"/>
              <w:rPr>
                <w:rFonts w:ascii="Calisto MT" w:eastAsia="Cambria" w:hAnsi="Calisto MT" w:cs="Cambria"/>
                <w:sz w:val="20"/>
                <w:szCs w:val="20"/>
              </w:rPr>
            </w:pPr>
          </w:p>
        </w:tc>
        <w:tc>
          <w:tcPr>
            <w:tcW w:w="3543" w:type="dxa"/>
          </w:tcPr>
          <w:p w14:paraId="77C21CC2" w14:textId="37AA1700" w:rsidR="00970899" w:rsidRPr="00CD7952" w:rsidRDefault="00970899" w:rsidP="00CD7952">
            <w:pPr>
              <w:ind w:firstLine="0"/>
              <w:jc w:val="both"/>
              <w:rPr>
                <w:rFonts w:ascii="Calisto MT" w:eastAsia="Cambria" w:hAnsi="Calisto MT" w:cs="Cambria"/>
                <w:sz w:val="20"/>
                <w:szCs w:val="20"/>
              </w:rPr>
            </w:pPr>
            <w:r w:rsidRPr="00CD7952">
              <w:rPr>
                <w:rFonts w:ascii="Calisto MT" w:eastAsia="Cambria" w:hAnsi="Calisto MT" w:cs="Cambria"/>
                <w:sz w:val="20"/>
                <w:szCs w:val="20"/>
              </w:rPr>
              <w:t>Intrasentential Code Switching</w:t>
            </w:r>
          </w:p>
        </w:tc>
        <w:tc>
          <w:tcPr>
            <w:tcW w:w="1329" w:type="dxa"/>
          </w:tcPr>
          <w:p w14:paraId="6CD63ED4" w14:textId="7A1CA434" w:rsidR="00970899" w:rsidRPr="00CD7952" w:rsidRDefault="00135537" w:rsidP="00CD7952">
            <w:pPr>
              <w:ind w:firstLine="0"/>
              <w:jc w:val="center"/>
              <w:rPr>
                <w:rFonts w:ascii="Calisto MT" w:eastAsia="Cambria" w:hAnsi="Calisto MT" w:cs="Cambria"/>
                <w:sz w:val="20"/>
                <w:szCs w:val="20"/>
              </w:rPr>
            </w:pPr>
            <w:r w:rsidRPr="00CD7952">
              <w:rPr>
                <w:rFonts w:ascii="Calisto MT" w:eastAsia="Cambria" w:hAnsi="Calisto MT" w:cs="Cambria"/>
                <w:sz w:val="20"/>
                <w:szCs w:val="20"/>
              </w:rPr>
              <w:t>40</w:t>
            </w:r>
          </w:p>
        </w:tc>
      </w:tr>
      <w:tr w:rsidR="00970899" w:rsidRPr="00CD7952" w14:paraId="1FC919D3" w14:textId="77777777" w:rsidTr="00CD7952">
        <w:trPr>
          <w:trHeight w:val="283"/>
        </w:trPr>
        <w:tc>
          <w:tcPr>
            <w:tcW w:w="1188" w:type="dxa"/>
            <w:vMerge/>
          </w:tcPr>
          <w:p w14:paraId="23E8B4D9" w14:textId="77777777" w:rsidR="00970899" w:rsidRPr="00CD7952" w:rsidRDefault="00970899" w:rsidP="00CD7952">
            <w:pPr>
              <w:ind w:firstLine="0"/>
              <w:jc w:val="both"/>
              <w:rPr>
                <w:rFonts w:ascii="Calisto MT" w:eastAsia="Cambria" w:hAnsi="Calisto MT" w:cs="Cambria"/>
                <w:sz w:val="20"/>
                <w:szCs w:val="20"/>
              </w:rPr>
            </w:pPr>
          </w:p>
        </w:tc>
        <w:tc>
          <w:tcPr>
            <w:tcW w:w="3543" w:type="dxa"/>
          </w:tcPr>
          <w:p w14:paraId="316EB509" w14:textId="602D57D0" w:rsidR="00970899" w:rsidRPr="00CD7952" w:rsidRDefault="00970899" w:rsidP="00CD7952">
            <w:pPr>
              <w:ind w:firstLine="0"/>
              <w:jc w:val="both"/>
              <w:rPr>
                <w:rFonts w:ascii="Calisto MT" w:eastAsia="Cambria" w:hAnsi="Calisto MT" w:cs="Cambria"/>
                <w:sz w:val="20"/>
                <w:szCs w:val="20"/>
              </w:rPr>
            </w:pPr>
            <w:r w:rsidRPr="00CD7952">
              <w:rPr>
                <w:rFonts w:ascii="Calisto MT" w:eastAsia="Cambria" w:hAnsi="Calisto MT" w:cs="Cambria"/>
                <w:sz w:val="20"/>
                <w:szCs w:val="20"/>
              </w:rPr>
              <w:t>Tag Switching</w:t>
            </w:r>
          </w:p>
        </w:tc>
        <w:tc>
          <w:tcPr>
            <w:tcW w:w="1329" w:type="dxa"/>
          </w:tcPr>
          <w:p w14:paraId="7F23E9B1" w14:textId="37D469E2" w:rsidR="00970899" w:rsidRPr="00CD7952" w:rsidRDefault="00135537" w:rsidP="00CD7952">
            <w:pPr>
              <w:ind w:firstLine="0"/>
              <w:jc w:val="center"/>
              <w:rPr>
                <w:rFonts w:ascii="Calisto MT" w:eastAsia="Cambria" w:hAnsi="Calisto MT" w:cs="Cambria"/>
                <w:sz w:val="20"/>
                <w:szCs w:val="20"/>
              </w:rPr>
            </w:pPr>
            <w:r w:rsidRPr="00CD7952">
              <w:rPr>
                <w:rFonts w:ascii="Calisto MT" w:eastAsia="Cambria" w:hAnsi="Calisto MT" w:cs="Cambria"/>
                <w:sz w:val="20"/>
                <w:szCs w:val="20"/>
              </w:rPr>
              <w:t>9</w:t>
            </w:r>
          </w:p>
        </w:tc>
      </w:tr>
      <w:tr w:rsidR="00970899" w:rsidRPr="00CD7952" w14:paraId="0B2466EF" w14:textId="7E06BC84" w:rsidTr="00CD7952">
        <w:tblPrEx>
          <w:tblLook w:val="0000" w:firstRow="0" w:lastRow="0" w:firstColumn="0" w:lastColumn="0" w:noHBand="0" w:noVBand="0"/>
        </w:tblPrEx>
        <w:trPr>
          <w:trHeight w:val="283"/>
        </w:trPr>
        <w:tc>
          <w:tcPr>
            <w:tcW w:w="4731" w:type="dxa"/>
            <w:gridSpan w:val="2"/>
          </w:tcPr>
          <w:p w14:paraId="4998EF62" w14:textId="32E62A30" w:rsidR="00970899" w:rsidRPr="00CD7952" w:rsidRDefault="00970899" w:rsidP="00CD7952">
            <w:pPr>
              <w:ind w:firstLine="0"/>
              <w:jc w:val="both"/>
              <w:rPr>
                <w:rFonts w:ascii="Calisto MT" w:eastAsia="Cambria" w:hAnsi="Calisto MT" w:cs="Cambria"/>
                <w:sz w:val="20"/>
                <w:szCs w:val="20"/>
              </w:rPr>
            </w:pPr>
            <w:r w:rsidRPr="00CD7952">
              <w:rPr>
                <w:rFonts w:ascii="Calisto MT" w:eastAsia="Cambria" w:hAnsi="Calisto MT" w:cs="Cambria"/>
                <w:sz w:val="20"/>
                <w:szCs w:val="20"/>
              </w:rPr>
              <w:t>Total</w:t>
            </w:r>
          </w:p>
        </w:tc>
        <w:tc>
          <w:tcPr>
            <w:tcW w:w="1329" w:type="dxa"/>
          </w:tcPr>
          <w:p w14:paraId="637B1E1E" w14:textId="0B1BDC95" w:rsidR="00970899" w:rsidRPr="00CD7952" w:rsidRDefault="00E315B9" w:rsidP="00CD7952">
            <w:pPr>
              <w:ind w:firstLine="0"/>
              <w:jc w:val="center"/>
              <w:rPr>
                <w:rFonts w:ascii="Calisto MT" w:eastAsia="Cambria" w:hAnsi="Calisto MT" w:cs="Cambria"/>
                <w:sz w:val="20"/>
                <w:szCs w:val="20"/>
              </w:rPr>
            </w:pPr>
            <w:r w:rsidRPr="00CD7952">
              <w:rPr>
                <w:rFonts w:ascii="Calisto MT" w:eastAsia="Cambria" w:hAnsi="Calisto MT" w:cs="Cambria"/>
                <w:sz w:val="20"/>
                <w:szCs w:val="20"/>
              </w:rPr>
              <w:t>1</w:t>
            </w:r>
            <w:r w:rsidR="00374987" w:rsidRPr="00CD7952">
              <w:rPr>
                <w:rFonts w:ascii="Calisto MT" w:eastAsia="Cambria" w:hAnsi="Calisto MT" w:cs="Cambria"/>
                <w:sz w:val="20"/>
                <w:szCs w:val="20"/>
              </w:rPr>
              <w:t>6</w:t>
            </w:r>
            <w:r w:rsidRPr="00CD7952">
              <w:rPr>
                <w:rFonts w:ascii="Calisto MT" w:eastAsia="Cambria" w:hAnsi="Calisto MT" w:cs="Cambria"/>
                <w:sz w:val="20"/>
                <w:szCs w:val="20"/>
              </w:rPr>
              <w:t>6</w:t>
            </w:r>
          </w:p>
        </w:tc>
      </w:tr>
    </w:tbl>
    <w:p w14:paraId="752EBA49" w14:textId="77777777" w:rsidR="00874FC7" w:rsidRPr="00CB1DAC" w:rsidRDefault="00874FC7" w:rsidP="00CB1DAC">
      <w:pPr>
        <w:ind w:firstLine="0"/>
        <w:rPr>
          <w:rFonts w:ascii="Calisto MT" w:eastAsia="Cambria" w:hAnsi="Calisto MT" w:cs="Cambria"/>
        </w:rPr>
      </w:pPr>
    </w:p>
    <w:p w14:paraId="1CAD6E92" w14:textId="631A1C3C" w:rsidR="00874FC7" w:rsidRPr="00CD7952" w:rsidRDefault="000A4EAA" w:rsidP="00CD7952">
      <w:pPr>
        <w:spacing w:line="360" w:lineRule="auto"/>
        <w:ind w:firstLine="0"/>
        <w:rPr>
          <w:rFonts w:ascii="Calisto MT" w:eastAsia="Cambria" w:hAnsi="Calisto MT" w:cs="Cambria"/>
          <w:b/>
          <w:bCs/>
        </w:rPr>
      </w:pPr>
      <w:r w:rsidRPr="00CD7952">
        <w:rPr>
          <w:rFonts w:ascii="Calisto MT" w:eastAsia="Cambria" w:hAnsi="Calisto MT" w:cs="Cambria"/>
          <w:b/>
          <w:bCs/>
        </w:rPr>
        <w:t>Alternation Code Mixing</w:t>
      </w:r>
    </w:p>
    <w:p w14:paraId="234E4D20" w14:textId="5F8CF2F0" w:rsidR="00BA7A82" w:rsidRPr="00CB1DAC" w:rsidRDefault="00BA7A82" w:rsidP="00CD7952">
      <w:pPr>
        <w:spacing w:line="360" w:lineRule="auto"/>
        <w:ind w:firstLine="567"/>
        <w:jc w:val="both"/>
        <w:rPr>
          <w:rFonts w:ascii="Calisto MT" w:eastAsia="Cambria" w:hAnsi="Calisto MT" w:cs="Cambria"/>
          <w:lang w:val="en-ID"/>
        </w:rPr>
      </w:pPr>
      <w:r w:rsidRPr="00CB1DAC">
        <w:rPr>
          <w:rFonts w:ascii="Calisto MT" w:eastAsia="Cambria" w:hAnsi="Calisto MT" w:cs="Cambria"/>
        </w:rPr>
        <w:t>Alternation refers to the changing of two languages in one sentence, for example, the first language used is the mother tongue, followed by a different language to create a sense of contrast or emphasis.</w:t>
      </w:r>
      <w:r w:rsidR="00133A70" w:rsidRPr="00CB1DAC">
        <w:rPr>
          <w:rFonts w:ascii="Calisto MT" w:eastAsia="Cambria" w:hAnsi="Calisto MT" w:cs="Cambria"/>
        </w:rPr>
        <w:t xml:space="preserve"> </w:t>
      </w:r>
      <w:r w:rsidR="0033189B" w:rsidRPr="00CB1DAC">
        <w:rPr>
          <w:rFonts w:ascii="Calisto MT" w:eastAsia="Cambria" w:hAnsi="Calisto MT" w:cs="Cambria"/>
          <w:lang w:val="en-ID"/>
        </w:rPr>
        <w:t>In this podcast, 21 data points were found categorized as alterna</w:t>
      </w:r>
      <w:r w:rsidR="00FA2D79" w:rsidRPr="00CB1DAC">
        <w:rPr>
          <w:rFonts w:ascii="Calisto MT" w:eastAsia="Cambria" w:hAnsi="Calisto MT" w:cs="Cambria"/>
          <w:lang w:val="en-ID"/>
        </w:rPr>
        <w:t>tion code mixing</w:t>
      </w:r>
      <w:r w:rsidR="0033189B" w:rsidRPr="00CB1DAC">
        <w:rPr>
          <w:rFonts w:ascii="Calisto MT" w:eastAsia="Cambria" w:hAnsi="Calisto MT" w:cs="Cambria"/>
          <w:lang w:val="en-ID"/>
        </w:rPr>
        <w:t>.</w:t>
      </w:r>
    </w:p>
    <w:p w14:paraId="4641B965" w14:textId="555D92F5" w:rsidR="00E3670D" w:rsidRPr="00CB1DAC" w:rsidRDefault="00E3670D" w:rsidP="00CB1DAC">
      <w:pPr>
        <w:ind w:firstLine="0"/>
        <w:rPr>
          <w:rFonts w:ascii="Calisto MT" w:eastAsia="Cambria" w:hAnsi="Calisto MT" w:cs="Cambria"/>
          <w:b/>
          <w:bCs/>
        </w:rPr>
      </w:pPr>
      <w:r w:rsidRPr="00CB1DAC">
        <w:rPr>
          <w:rFonts w:ascii="Calisto MT" w:eastAsia="Cambria" w:hAnsi="Calisto MT" w:cs="Cambria"/>
          <w:b/>
          <w:bCs/>
        </w:rPr>
        <w:t>Data 1</w:t>
      </w:r>
    </w:p>
    <w:p w14:paraId="67F9D015" w14:textId="77777777" w:rsidR="000C5909" w:rsidRPr="00CB1DAC" w:rsidRDefault="00D61680" w:rsidP="00D860AC">
      <w:pPr>
        <w:spacing w:after="120"/>
        <w:ind w:left="709" w:firstLine="0"/>
        <w:rPr>
          <w:rFonts w:ascii="Calisto MT" w:eastAsia="Cambria" w:hAnsi="Calisto MT" w:cs="Cambria"/>
          <w:lang w:val="en-ID"/>
        </w:rPr>
      </w:pPr>
      <w:r w:rsidRPr="00CB1DAC">
        <w:rPr>
          <w:rFonts w:ascii="Calisto MT" w:eastAsia="Cambria" w:hAnsi="Calisto MT" w:cs="Cambria"/>
          <w:lang w:val="en-ID"/>
        </w:rPr>
        <w:t>Sherry: “</w:t>
      </w:r>
      <w:r w:rsidRPr="00CB1DAC">
        <w:rPr>
          <w:rFonts w:ascii="Calisto MT" w:eastAsia="Cambria" w:hAnsi="Calisto MT" w:cs="Cambria"/>
          <w:i/>
          <w:iCs/>
          <w:lang w:val="en-ID"/>
        </w:rPr>
        <w:t>itu kalau misalnya aku bilang aku kerja</w:t>
      </w:r>
      <w:r w:rsidRPr="00CB1DAC">
        <w:rPr>
          <w:rFonts w:ascii="Calisto MT" w:eastAsia="Cambria" w:hAnsi="Calisto MT" w:cs="Cambria"/>
          <w:lang w:val="en-ID"/>
        </w:rPr>
        <w:t>, they get it.”</w:t>
      </w:r>
    </w:p>
    <w:p w14:paraId="0CFBF8D6" w14:textId="77777777" w:rsidR="00573314" w:rsidRPr="00CB1DAC" w:rsidRDefault="00CF7E73" w:rsidP="00D860AC">
      <w:pPr>
        <w:spacing w:line="360" w:lineRule="auto"/>
        <w:ind w:firstLine="567"/>
        <w:jc w:val="both"/>
        <w:rPr>
          <w:rFonts w:ascii="Calisto MT" w:eastAsia="Cambria" w:hAnsi="Calisto MT" w:cs="Cambria"/>
          <w:lang w:val="en-ID"/>
        </w:rPr>
      </w:pPr>
      <w:r w:rsidRPr="00CB1DAC">
        <w:rPr>
          <w:rFonts w:ascii="Calisto MT" w:eastAsia="Cambria" w:hAnsi="Calisto MT" w:cs="Cambria"/>
          <w:lang w:val="en-ID"/>
        </w:rPr>
        <w:t>Sherry's utterance is classified as alternation because it shows a language change at the clause level. In this utterance, Sherry begins the sentence with an Indonesian grammatical structure, “</w:t>
      </w:r>
      <w:r w:rsidRPr="00CB1DAC">
        <w:rPr>
          <w:rFonts w:ascii="Calisto MT" w:eastAsia="Cambria" w:hAnsi="Calisto MT" w:cs="Cambria"/>
          <w:i/>
          <w:iCs/>
          <w:lang w:val="en-ID"/>
        </w:rPr>
        <w:t>itu kalau misalnya aku bilang aku kerja</w:t>
      </w:r>
      <w:r w:rsidRPr="00CB1DAC">
        <w:rPr>
          <w:rFonts w:ascii="Calisto MT" w:eastAsia="Cambria" w:hAnsi="Calisto MT" w:cs="Cambria"/>
          <w:lang w:val="en-ID"/>
        </w:rPr>
        <w:t xml:space="preserve">”, then shifts completely to English in the clause “they get it.” This shift is a complete transition from one language to another, where each of them has a different structure. In this context, Sherry uses English to emphasize her previous statement, which means that the lecturers who teach her will understand her position as a public figure. </w:t>
      </w:r>
      <w:r w:rsidR="00241BC0" w:rsidRPr="00CB1DAC">
        <w:rPr>
          <w:rFonts w:ascii="Calisto MT" w:eastAsia="Cambria" w:hAnsi="Calisto MT" w:cs="Cambria"/>
          <w:lang w:val="en-ID"/>
        </w:rPr>
        <w:t xml:space="preserve"> </w:t>
      </w:r>
    </w:p>
    <w:p w14:paraId="176EC37D" w14:textId="52DA96CF" w:rsidR="00E45558" w:rsidRPr="00CB1DAC" w:rsidRDefault="00A13856" w:rsidP="00D860AC">
      <w:pPr>
        <w:spacing w:line="360" w:lineRule="auto"/>
        <w:ind w:firstLine="567"/>
        <w:jc w:val="both"/>
        <w:rPr>
          <w:rFonts w:ascii="Calisto MT" w:eastAsia="Cambria" w:hAnsi="Calisto MT" w:cs="Cambria"/>
          <w:lang w:val="en-ID"/>
        </w:rPr>
      </w:pPr>
      <w:r w:rsidRPr="00CB1DAC">
        <w:rPr>
          <w:rFonts w:ascii="Calisto MT" w:eastAsia="Cambria" w:hAnsi="Calisto MT" w:cs="Cambria"/>
          <w:lang w:val="en-ID"/>
        </w:rPr>
        <w:t xml:space="preserve">This phenomenon is influenced by her personal background. </w:t>
      </w:r>
      <w:r w:rsidR="008E64CD" w:rsidRPr="00CB1DAC">
        <w:rPr>
          <w:rFonts w:ascii="Calisto MT" w:eastAsia="Cambria" w:hAnsi="Calisto MT" w:cs="Cambria"/>
          <w:lang w:val="en-ID"/>
        </w:rPr>
        <w:t>Since childhood, she has been studying at bilingual schools and has Dutch descent from her father's side, so her surroundings have shaped her ability to use two languages flexibly. This bilingual ability allows Sherry to shift from Indonesian to English smoothly. Therefore, the use of two languages in this utterance reflects not only a type of code-mixing, but also Sherry's language skills, who has grown up in a bilingual environment.</w:t>
      </w:r>
    </w:p>
    <w:p w14:paraId="5F979A0E" w14:textId="5B10505D" w:rsidR="00E05EF3" w:rsidRPr="00D860AC" w:rsidRDefault="00E05EF3" w:rsidP="00D860AC">
      <w:pPr>
        <w:spacing w:line="360" w:lineRule="auto"/>
        <w:ind w:firstLine="0"/>
        <w:rPr>
          <w:rFonts w:ascii="Calisto MT" w:eastAsia="Cambria" w:hAnsi="Calisto MT" w:cs="Cambria"/>
          <w:b/>
          <w:bCs/>
          <w:lang w:val="en-ID"/>
        </w:rPr>
      </w:pPr>
      <w:r w:rsidRPr="00D860AC">
        <w:rPr>
          <w:rFonts w:ascii="Calisto MT" w:eastAsia="Cambria" w:hAnsi="Calisto MT" w:cs="Cambria"/>
          <w:b/>
          <w:bCs/>
          <w:lang w:val="en-ID"/>
        </w:rPr>
        <w:t>Insertion</w:t>
      </w:r>
      <w:r w:rsidR="00F76620" w:rsidRPr="00D860AC">
        <w:rPr>
          <w:rFonts w:ascii="Calisto MT" w:eastAsia="Cambria" w:hAnsi="Calisto MT" w:cs="Cambria"/>
          <w:b/>
          <w:bCs/>
          <w:lang w:val="en-ID"/>
        </w:rPr>
        <w:t xml:space="preserve"> Code Mixing</w:t>
      </w:r>
    </w:p>
    <w:p w14:paraId="5671AE59" w14:textId="17F95038" w:rsidR="007060AF" w:rsidRPr="00CB1DAC" w:rsidRDefault="009F1F97" w:rsidP="00D860AC">
      <w:pPr>
        <w:spacing w:line="360" w:lineRule="auto"/>
        <w:ind w:firstLine="567"/>
        <w:jc w:val="both"/>
        <w:rPr>
          <w:rFonts w:ascii="Calisto MT" w:eastAsia="Cambria" w:hAnsi="Calisto MT" w:cs="Cambria"/>
          <w:lang w:val="en-ID"/>
        </w:rPr>
      </w:pPr>
      <w:r w:rsidRPr="00CB1DAC">
        <w:rPr>
          <w:rFonts w:ascii="Calisto MT" w:eastAsia="Cambria" w:hAnsi="Calisto MT" w:cs="Cambria"/>
          <w:lang w:val="en-ID"/>
        </w:rPr>
        <w:t xml:space="preserve">Insertion involves the addition of words to a sentence without changing the overall structure. This technique involves the insertion of foreign words into the primary language </w:t>
      </w:r>
      <w:r w:rsidRPr="00CB1DAC">
        <w:rPr>
          <w:rFonts w:ascii="Calisto MT" w:eastAsia="Cambria" w:hAnsi="Calisto MT" w:cs="Cambria"/>
          <w:lang w:val="en-ID"/>
        </w:rPr>
        <w:lastRenderedPageBreak/>
        <w:t>in a natural way while still maintaining the context.</w:t>
      </w:r>
      <w:r w:rsidR="00EB1DD4" w:rsidRPr="00CB1DAC">
        <w:rPr>
          <w:rFonts w:ascii="Calisto MT" w:eastAsia="Cambria" w:hAnsi="Calisto MT" w:cs="Cambria"/>
          <w:lang w:val="en-ID"/>
        </w:rPr>
        <w:t xml:space="preserve"> There are 61 data that have been classified as insertion code mixing. </w:t>
      </w:r>
    </w:p>
    <w:p w14:paraId="62391121" w14:textId="486C8D9C" w:rsidR="00FC22E1" w:rsidRPr="00CB1DAC" w:rsidRDefault="00F76620" w:rsidP="00CB1DAC">
      <w:pPr>
        <w:ind w:firstLine="0"/>
        <w:rPr>
          <w:rFonts w:ascii="Calisto MT" w:eastAsia="Cambria" w:hAnsi="Calisto MT" w:cs="Cambria"/>
          <w:b/>
          <w:bCs/>
          <w:lang w:val="en-ID"/>
        </w:rPr>
      </w:pPr>
      <w:r w:rsidRPr="00CB1DAC">
        <w:rPr>
          <w:rFonts w:ascii="Calisto MT" w:eastAsia="Cambria" w:hAnsi="Calisto MT" w:cs="Cambria"/>
          <w:b/>
          <w:bCs/>
          <w:lang w:val="en-ID"/>
        </w:rPr>
        <w:t xml:space="preserve">Data </w:t>
      </w:r>
      <w:r w:rsidR="00613764" w:rsidRPr="00CB1DAC">
        <w:rPr>
          <w:rFonts w:ascii="Calisto MT" w:eastAsia="Cambria" w:hAnsi="Calisto MT" w:cs="Cambria"/>
          <w:b/>
          <w:bCs/>
          <w:lang w:val="en-ID"/>
        </w:rPr>
        <w:t>2</w:t>
      </w:r>
    </w:p>
    <w:p w14:paraId="4EA4FF1C" w14:textId="28D3E4DE" w:rsidR="00C6498D" w:rsidRPr="00CB1DAC" w:rsidRDefault="00C6498D" w:rsidP="00301187">
      <w:pPr>
        <w:spacing w:after="120"/>
        <w:ind w:left="709" w:right="709" w:firstLine="0"/>
        <w:rPr>
          <w:rFonts w:ascii="Calisto MT" w:eastAsia="Cambria" w:hAnsi="Calisto MT" w:cs="Cambria"/>
          <w:lang w:val="en-ID"/>
        </w:rPr>
      </w:pPr>
      <w:r w:rsidRPr="00CB1DAC">
        <w:rPr>
          <w:rFonts w:ascii="Calisto MT" w:eastAsia="Cambria" w:hAnsi="Calisto MT" w:cs="Cambria"/>
          <w:lang w:val="en-ID"/>
        </w:rPr>
        <w:t>Sherry: “</w:t>
      </w:r>
      <w:r w:rsidRPr="00CB1DAC">
        <w:rPr>
          <w:rFonts w:ascii="Calisto MT" w:hAnsi="Calisto MT"/>
          <w:i/>
          <w:iCs/>
        </w:rPr>
        <w:t>itu tinggal diatur kalau misalnya em kuliah itu kan aku</w:t>
      </w:r>
      <w:r w:rsidRPr="00CB1DAC">
        <w:rPr>
          <w:rFonts w:ascii="Calisto MT" w:hAnsi="Calisto MT"/>
        </w:rPr>
        <w:t xml:space="preserve"> </w:t>
      </w:r>
      <w:r w:rsidRPr="00CB1DAC">
        <w:rPr>
          <w:rFonts w:ascii="Calisto MT" w:hAnsi="Calisto MT"/>
          <w:u w:val="single"/>
        </w:rPr>
        <w:t>online</w:t>
      </w:r>
      <w:r w:rsidRPr="00CB1DAC">
        <w:rPr>
          <w:rFonts w:ascii="Calisto MT" w:hAnsi="Calisto MT"/>
        </w:rPr>
        <w:t xml:space="preserve">.” </w:t>
      </w:r>
    </w:p>
    <w:p w14:paraId="5CB8C7CB" w14:textId="30E7131D" w:rsidR="00613764" w:rsidRPr="00CB1DAC" w:rsidRDefault="00613764" w:rsidP="00301187">
      <w:pPr>
        <w:spacing w:line="360" w:lineRule="auto"/>
        <w:ind w:firstLine="567"/>
        <w:jc w:val="both"/>
        <w:rPr>
          <w:rFonts w:ascii="Calisto MT" w:eastAsia="Cambria" w:hAnsi="Calisto MT" w:cs="Cambria"/>
          <w:lang w:val="en-ID"/>
        </w:rPr>
      </w:pPr>
      <w:r w:rsidRPr="00CB1DAC">
        <w:rPr>
          <w:rFonts w:ascii="Calisto MT" w:eastAsia="Cambria" w:hAnsi="Calisto MT" w:cs="Cambria"/>
          <w:lang w:val="en-ID"/>
        </w:rPr>
        <w:t>The use of the word “online” in Sherry’s utterance is categorized as insertion code mixing because it shows the addition of an English word into an Indonesian sentence structure. The primary language in this utterance is Indonesian, while the word “online” comes from English and serves to explain the activity of studying via the internet.</w:t>
      </w:r>
    </w:p>
    <w:p w14:paraId="2DAB0FC5" w14:textId="61A115A8" w:rsidR="00613764" w:rsidRPr="00CB1DAC" w:rsidRDefault="00613764" w:rsidP="00301187">
      <w:pPr>
        <w:spacing w:line="360" w:lineRule="auto"/>
        <w:ind w:firstLine="567"/>
        <w:jc w:val="both"/>
        <w:rPr>
          <w:rFonts w:ascii="Calisto MT" w:eastAsia="Cambria" w:hAnsi="Calisto MT" w:cs="Cambria"/>
          <w:lang w:val="en-ID"/>
        </w:rPr>
      </w:pPr>
      <w:r w:rsidRPr="00CB1DAC">
        <w:rPr>
          <w:rFonts w:ascii="Calisto MT" w:eastAsia="Cambria" w:hAnsi="Calisto MT" w:cs="Cambria"/>
          <w:lang w:val="en-ID"/>
        </w:rPr>
        <w:t xml:space="preserve">The use of the word “online” also reflects Sherry's character as a bilingual speaker. </w:t>
      </w:r>
      <w:r w:rsidR="003564C1" w:rsidRPr="00CB1DAC">
        <w:rPr>
          <w:rFonts w:ascii="Calisto MT" w:eastAsia="Cambria" w:hAnsi="Calisto MT" w:cs="Cambria"/>
          <w:lang w:val="en-ID"/>
        </w:rPr>
        <w:t>She was a student at a bilingual school in Bogor since she was a child until junior high school, so she was habituated to having interactions with her surroundings using two languages at the same time. This leads her to be more familiar with the term “online” than its Indonesian word, “daring,” which might feel less familiar in daily conversations. Therefore, the use of the word “online” shows the blend of language that reflects Sherry’s educational background and bilingual environment.</w:t>
      </w:r>
    </w:p>
    <w:p w14:paraId="673D88A8" w14:textId="7B2C0572" w:rsidR="00F76620" w:rsidRPr="00301187" w:rsidRDefault="00F76620" w:rsidP="00301187">
      <w:pPr>
        <w:spacing w:line="360" w:lineRule="auto"/>
        <w:ind w:firstLine="0"/>
        <w:rPr>
          <w:rFonts w:ascii="Calisto MT" w:eastAsia="Cambria" w:hAnsi="Calisto MT" w:cs="Cambria"/>
          <w:b/>
          <w:bCs/>
          <w:lang w:val="en-ID"/>
        </w:rPr>
      </w:pPr>
      <w:r w:rsidRPr="00301187">
        <w:rPr>
          <w:rFonts w:ascii="Calisto MT" w:eastAsia="Cambria" w:hAnsi="Calisto MT" w:cs="Cambria"/>
          <w:b/>
          <w:bCs/>
          <w:lang w:val="en-ID"/>
        </w:rPr>
        <w:t>Congruent Lexicalization</w:t>
      </w:r>
    </w:p>
    <w:p w14:paraId="1A424B93" w14:textId="77777777" w:rsidR="00EE19DD" w:rsidRPr="00CB1DAC" w:rsidRDefault="00EE19DD" w:rsidP="00301187">
      <w:pPr>
        <w:spacing w:line="360" w:lineRule="auto"/>
        <w:ind w:firstLine="567"/>
        <w:jc w:val="both"/>
        <w:rPr>
          <w:rFonts w:ascii="Calisto MT" w:eastAsia="Cambria" w:hAnsi="Calisto MT" w:cs="Cambria"/>
          <w:lang w:val="en-ID"/>
        </w:rPr>
      </w:pPr>
      <w:r w:rsidRPr="00CB1DAC">
        <w:rPr>
          <w:rFonts w:ascii="Calisto MT" w:eastAsia="Cambria" w:hAnsi="Calisto MT" w:cs="Cambria"/>
          <w:lang w:val="en-ID"/>
        </w:rPr>
        <w:t>Congruent lexicalization addresses a combination of languages where aspects of both languages—be it words, phrases, or clauses—are used at the same time and have similar grammatical structures, so that it seems like a single language structure. There is no one language that is dominant in this case, because both languages contribute to the structure of the sentences.</w:t>
      </w:r>
    </w:p>
    <w:p w14:paraId="7EE96C45" w14:textId="5159D204" w:rsidR="00F76620" w:rsidRPr="00CB1DAC" w:rsidRDefault="00F76620" w:rsidP="00CB1DAC">
      <w:pPr>
        <w:ind w:firstLine="0"/>
        <w:rPr>
          <w:rFonts w:ascii="Calisto MT" w:eastAsia="Cambria" w:hAnsi="Calisto MT" w:cs="Cambria"/>
          <w:b/>
          <w:bCs/>
          <w:lang w:val="en-ID"/>
        </w:rPr>
      </w:pPr>
      <w:r w:rsidRPr="00CB1DAC">
        <w:rPr>
          <w:rFonts w:ascii="Calisto MT" w:eastAsia="Cambria" w:hAnsi="Calisto MT" w:cs="Cambria"/>
          <w:b/>
          <w:bCs/>
          <w:lang w:val="en-ID"/>
        </w:rPr>
        <w:t xml:space="preserve">Data </w:t>
      </w:r>
      <w:r w:rsidR="00E9715F" w:rsidRPr="00CB1DAC">
        <w:rPr>
          <w:rFonts w:ascii="Calisto MT" w:eastAsia="Cambria" w:hAnsi="Calisto MT" w:cs="Cambria"/>
          <w:b/>
          <w:bCs/>
          <w:lang w:val="en-ID"/>
        </w:rPr>
        <w:t>3</w:t>
      </w:r>
    </w:p>
    <w:p w14:paraId="292C13A9" w14:textId="5691F3E9" w:rsidR="002A5F6C" w:rsidRPr="00CB1DAC" w:rsidRDefault="002A5F6C" w:rsidP="00301187">
      <w:pPr>
        <w:ind w:left="1560" w:right="709" w:hanging="851"/>
        <w:rPr>
          <w:rFonts w:ascii="Calisto MT" w:eastAsia="Cambria" w:hAnsi="Calisto MT" w:cs="Cambria"/>
          <w:lang w:val="en-ID"/>
        </w:rPr>
      </w:pPr>
      <w:r w:rsidRPr="00CB1DAC">
        <w:rPr>
          <w:rFonts w:ascii="Calisto MT" w:eastAsia="Cambria" w:hAnsi="Calisto MT" w:cs="Cambria"/>
          <w:lang w:val="en-ID"/>
        </w:rPr>
        <w:t>Sherry: “</w:t>
      </w:r>
      <w:r w:rsidRPr="00CB1DAC">
        <w:rPr>
          <w:rFonts w:ascii="Calisto MT" w:eastAsia="Cambria" w:hAnsi="Calisto MT" w:cs="Cambria"/>
          <w:i/>
          <w:iCs/>
          <w:lang w:val="en-ID"/>
        </w:rPr>
        <w:t xml:space="preserve">Karena kan humum itu </w:t>
      </w:r>
      <w:r w:rsidRPr="00CB1DAC">
        <w:rPr>
          <w:rFonts w:ascii="Calisto MT" w:eastAsia="Cambria" w:hAnsi="Calisto MT" w:cs="Cambria"/>
          <w:lang w:val="en-ID"/>
        </w:rPr>
        <w:t xml:space="preserve">taking actions for those people </w:t>
      </w:r>
      <w:r w:rsidRPr="00CB1DAC">
        <w:rPr>
          <w:rFonts w:ascii="Calisto MT" w:eastAsia="Cambria" w:hAnsi="Calisto MT" w:cs="Cambria"/>
          <w:i/>
          <w:iCs/>
          <w:lang w:val="en-ID"/>
        </w:rPr>
        <w:t xml:space="preserve">terus </w:t>
      </w:r>
      <w:r w:rsidRPr="00CB1DAC">
        <w:rPr>
          <w:rFonts w:ascii="Calisto MT" w:eastAsia="Cambria" w:hAnsi="Calisto MT" w:cs="Cambria"/>
          <w:lang w:val="en-ID"/>
        </w:rPr>
        <w:t>internation relations</w:t>
      </w:r>
      <w:r w:rsidRPr="00CB1DAC">
        <w:rPr>
          <w:rFonts w:ascii="Calisto MT" w:eastAsia="Cambria" w:hAnsi="Calisto MT" w:cs="Cambria"/>
          <w:i/>
          <w:iCs/>
          <w:lang w:val="en-ID"/>
        </w:rPr>
        <w:t xml:space="preserve"> kita </w:t>
      </w:r>
      <w:r w:rsidRPr="00CB1DAC">
        <w:rPr>
          <w:rFonts w:ascii="Calisto MT" w:eastAsia="Cambria" w:hAnsi="Calisto MT" w:cs="Cambria"/>
          <w:lang w:val="en-ID"/>
        </w:rPr>
        <w:t>communicate.”</w:t>
      </w:r>
    </w:p>
    <w:p w14:paraId="21EF2214" w14:textId="5FBF929F" w:rsidR="00CC26FD" w:rsidRPr="00CB1DAC" w:rsidRDefault="00AD7FE1" w:rsidP="00301187">
      <w:pPr>
        <w:spacing w:before="120" w:line="360" w:lineRule="auto"/>
        <w:ind w:firstLine="567"/>
        <w:jc w:val="both"/>
        <w:rPr>
          <w:rFonts w:ascii="Calisto MT" w:eastAsia="Cambria" w:hAnsi="Calisto MT" w:cs="Cambria"/>
          <w:lang w:val="en-ID"/>
        </w:rPr>
      </w:pPr>
      <w:r w:rsidRPr="00CB1DAC">
        <w:rPr>
          <w:rFonts w:ascii="Calisto MT" w:eastAsia="Cambria" w:hAnsi="Calisto MT" w:cs="Cambria"/>
          <w:lang w:val="en-ID"/>
        </w:rPr>
        <w:t>Sherry's utterance above is an example of the congruent lexicalization. In her utterance, she mixes Indonesian and English at the same time in one sentence, where words and phrases from both languages—Indonesian and English—appear alongside each other, but the sentence still coherent and understandable. The phrase “</w:t>
      </w:r>
      <w:r w:rsidRPr="00CB1DAC">
        <w:rPr>
          <w:rFonts w:ascii="Calisto MT" w:eastAsia="Cambria" w:hAnsi="Calisto MT" w:cs="Cambria"/>
          <w:i/>
          <w:iCs/>
          <w:lang w:val="en-ID"/>
        </w:rPr>
        <w:t>Hukum itu</w:t>
      </w:r>
      <w:r w:rsidRPr="00CB1DAC">
        <w:rPr>
          <w:rFonts w:ascii="Calisto MT" w:eastAsia="Cambria" w:hAnsi="Calisto MT" w:cs="Cambria"/>
          <w:lang w:val="en-ID"/>
        </w:rPr>
        <w:t>” is in Indonesian, next to the English phrase “taking actions for those people,” and then “</w:t>
      </w:r>
      <w:r w:rsidRPr="00CB1DAC">
        <w:rPr>
          <w:rFonts w:ascii="Calisto MT" w:eastAsia="Cambria" w:hAnsi="Calisto MT" w:cs="Cambria"/>
          <w:i/>
          <w:iCs/>
          <w:lang w:val="en-ID"/>
        </w:rPr>
        <w:t>terus</w:t>
      </w:r>
      <w:r w:rsidRPr="00CB1DAC">
        <w:rPr>
          <w:rFonts w:ascii="Calisto MT" w:eastAsia="Cambria" w:hAnsi="Calisto MT" w:cs="Cambria"/>
          <w:lang w:val="en-ID"/>
        </w:rPr>
        <w:t xml:space="preserve"> international relations </w:t>
      </w:r>
      <w:r w:rsidRPr="00CB1DAC">
        <w:rPr>
          <w:rFonts w:ascii="Calisto MT" w:eastAsia="Cambria" w:hAnsi="Calisto MT" w:cs="Cambria"/>
          <w:i/>
          <w:iCs/>
          <w:lang w:val="en-ID"/>
        </w:rPr>
        <w:t>kita</w:t>
      </w:r>
      <w:r w:rsidRPr="00CB1DAC">
        <w:rPr>
          <w:rFonts w:ascii="Calisto MT" w:eastAsia="Cambria" w:hAnsi="Calisto MT" w:cs="Cambria"/>
          <w:lang w:val="en-ID"/>
        </w:rPr>
        <w:t xml:space="preserve"> communicate,” demonstrating the blend of both languages in one utterance. This blend makes it</w:t>
      </w:r>
      <w:r w:rsidR="00FF5A89" w:rsidRPr="00CB1DAC">
        <w:rPr>
          <w:rFonts w:ascii="Calisto MT" w:eastAsia="Cambria" w:hAnsi="Calisto MT" w:cs="Cambria"/>
          <w:lang w:val="en-ID"/>
        </w:rPr>
        <w:t xml:space="preserve"> easier</w:t>
      </w:r>
      <w:r w:rsidRPr="00CB1DAC">
        <w:rPr>
          <w:rFonts w:ascii="Calisto MT" w:eastAsia="Cambria" w:hAnsi="Calisto MT" w:cs="Cambria"/>
          <w:lang w:val="en-ID"/>
        </w:rPr>
        <w:t xml:space="preserve"> </w:t>
      </w:r>
      <w:r w:rsidR="00BD1F20" w:rsidRPr="00CB1DAC">
        <w:rPr>
          <w:rFonts w:ascii="Calisto MT" w:eastAsia="Cambria" w:hAnsi="Calisto MT" w:cs="Cambria"/>
          <w:lang w:val="en-ID"/>
        </w:rPr>
        <w:t xml:space="preserve">for Sherry to convey her </w:t>
      </w:r>
      <w:r w:rsidR="00FF5A89" w:rsidRPr="00CB1DAC">
        <w:rPr>
          <w:rFonts w:ascii="Calisto MT" w:eastAsia="Cambria" w:hAnsi="Calisto MT" w:cs="Cambria"/>
          <w:lang w:val="en-ID"/>
        </w:rPr>
        <w:t>statement</w:t>
      </w:r>
      <w:r w:rsidR="00BD1F20" w:rsidRPr="00CB1DAC">
        <w:rPr>
          <w:rFonts w:ascii="Calisto MT" w:eastAsia="Cambria" w:hAnsi="Calisto MT" w:cs="Cambria"/>
          <w:lang w:val="en-ID"/>
        </w:rPr>
        <w:t xml:space="preserve"> and maintain smooth communication with Azka, who is also bilingual</w:t>
      </w:r>
      <w:r w:rsidR="00676D6B" w:rsidRPr="00CB1DAC">
        <w:rPr>
          <w:rFonts w:ascii="Calisto MT" w:eastAsia="Cambria" w:hAnsi="Calisto MT" w:cs="Cambria"/>
          <w:lang w:val="en-ID"/>
        </w:rPr>
        <w:t>,</w:t>
      </w:r>
      <w:r w:rsidR="00BD1F20" w:rsidRPr="00CB1DAC">
        <w:rPr>
          <w:rFonts w:ascii="Calisto MT" w:eastAsia="Cambria" w:hAnsi="Calisto MT" w:cs="Cambria"/>
          <w:lang w:val="en-ID"/>
        </w:rPr>
        <w:t xml:space="preserve"> using English as the dominant language in his daily life.</w:t>
      </w:r>
    </w:p>
    <w:p w14:paraId="489F675D" w14:textId="7213D593" w:rsidR="00CC26FD" w:rsidRPr="00CB1DAC" w:rsidRDefault="00981A51" w:rsidP="00301187">
      <w:pPr>
        <w:spacing w:line="360" w:lineRule="auto"/>
        <w:ind w:firstLine="567"/>
        <w:jc w:val="both"/>
        <w:rPr>
          <w:rFonts w:ascii="Calisto MT" w:eastAsia="Cambria" w:hAnsi="Calisto MT" w:cs="Cambria"/>
          <w:lang w:val="en-ID"/>
        </w:rPr>
      </w:pPr>
      <w:r w:rsidRPr="00CB1DAC">
        <w:rPr>
          <w:rFonts w:ascii="Calisto MT" w:eastAsia="Cambria" w:hAnsi="Calisto MT" w:cs="Cambria"/>
          <w:lang w:val="en-ID"/>
        </w:rPr>
        <w:lastRenderedPageBreak/>
        <w:t xml:space="preserve">This phenomenon is evidence of her ability as a bilingual, revealing her flexibility and natural way of blending the two languages. </w:t>
      </w:r>
      <w:r w:rsidR="00CC26FD" w:rsidRPr="00CB1DAC">
        <w:rPr>
          <w:rFonts w:ascii="Calisto MT" w:eastAsia="Cambria" w:hAnsi="Calisto MT" w:cs="Cambria"/>
          <w:lang w:val="en-ID"/>
        </w:rPr>
        <w:t>Her background of bilingual school since childhood and having a Dutch father contributed to her proficiency in using two languages simultaneously. Therefore, this utterance not only reflects congruent lexicalization but also shows how Sherry's bilingual competence enables her to combine Indonesian and English in one utterance.</w:t>
      </w:r>
    </w:p>
    <w:p w14:paraId="1BEB7C01" w14:textId="3BD093E2" w:rsidR="00F76620" w:rsidRPr="00301187" w:rsidRDefault="00F76620" w:rsidP="00301187">
      <w:pPr>
        <w:spacing w:line="360" w:lineRule="auto"/>
        <w:ind w:firstLine="0"/>
        <w:rPr>
          <w:rFonts w:ascii="Calisto MT" w:eastAsia="Cambria" w:hAnsi="Calisto MT" w:cs="Cambria"/>
          <w:b/>
          <w:bCs/>
          <w:lang w:val="en-ID"/>
        </w:rPr>
      </w:pPr>
      <w:r w:rsidRPr="00301187">
        <w:rPr>
          <w:rFonts w:ascii="Calisto MT" w:eastAsia="Cambria" w:hAnsi="Calisto MT" w:cs="Cambria"/>
          <w:b/>
          <w:bCs/>
          <w:lang w:val="en-ID"/>
        </w:rPr>
        <w:t>Intersentential Code Switching</w:t>
      </w:r>
    </w:p>
    <w:p w14:paraId="65B937EE" w14:textId="228B752E" w:rsidR="00E430A2" w:rsidRPr="00CB1DAC" w:rsidRDefault="00E430A2" w:rsidP="00301187">
      <w:pPr>
        <w:spacing w:line="360" w:lineRule="auto"/>
        <w:ind w:firstLine="567"/>
        <w:rPr>
          <w:rFonts w:ascii="Calisto MT" w:eastAsia="Cambria" w:hAnsi="Calisto MT" w:cs="Cambria"/>
          <w:lang w:val="en-ID"/>
        </w:rPr>
      </w:pPr>
      <w:r w:rsidRPr="00CB1DAC">
        <w:rPr>
          <w:rFonts w:ascii="Calisto MT" w:eastAsia="Cambria" w:hAnsi="Calisto MT" w:cs="Cambria"/>
          <w:lang w:val="en-ID"/>
        </w:rPr>
        <w:t>Inter-sentence code-switching is a type of code-switching in which the speaker switches from one language to another after completing a sentence or clause.</w:t>
      </w:r>
      <w:r w:rsidR="00894293" w:rsidRPr="00CB1DAC">
        <w:rPr>
          <w:rFonts w:ascii="Calisto MT" w:eastAsia="Cambria" w:hAnsi="Calisto MT" w:cs="Cambria"/>
          <w:lang w:val="en-ID"/>
        </w:rPr>
        <w:t xml:space="preserve"> There are 33 data which are considered as the application of intersentential code switching.</w:t>
      </w:r>
    </w:p>
    <w:p w14:paraId="07F6251D" w14:textId="4F1AFE6E" w:rsidR="00F76620" w:rsidRPr="00CB1DAC" w:rsidRDefault="00F76620" w:rsidP="00CB1DAC">
      <w:pPr>
        <w:ind w:firstLine="0"/>
        <w:rPr>
          <w:rFonts w:ascii="Calisto MT" w:eastAsia="Cambria" w:hAnsi="Calisto MT" w:cs="Cambria"/>
          <w:b/>
          <w:bCs/>
          <w:lang w:val="en-ID"/>
        </w:rPr>
      </w:pPr>
      <w:r w:rsidRPr="00CB1DAC">
        <w:rPr>
          <w:rFonts w:ascii="Calisto MT" w:eastAsia="Cambria" w:hAnsi="Calisto MT" w:cs="Cambria"/>
          <w:b/>
          <w:bCs/>
          <w:lang w:val="en-ID"/>
        </w:rPr>
        <w:t xml:space="preserve">Data </w:t>
      </w:r>
      <w:r w:rsidR="00797702" w:rsidRPr="00CB1DAC">
        <w:rPr>
          <w:rFonts w:ascii="Calisto MT" w:eastAsia="Cambria" w:hAnsi="Calisto MT" w:cs="Cambria"/>
          <w:b/>
          <w:bCs/>
          <w:lang w:val="en-ID"/>
        </w:rPr>
        <w:t>4</w:t>
      </w:r>
    </w:p>
    <w:p w14:paraId="1B084C7C" w14:textId="3A3FA22C" w:rsidR="007C372F" w:rsidRPr="00CB1DAC" w:rsidRDefault="007C372F" w:rsidP="00301187">
      <w:pPr>
        <w:ind w:left="1560" w:right="709" w:hanging="851"/>
        <w:rPr>
          <w:rFonts w:ascii="Calisto MT" w:hAnsi="Calisto MT"/>
        </w:rPr>
      </w:pPr>
      <w:r w:rsidRPr="00CB1DAC">
        <w:rPr>
          <w:rFonts w:ascii="Calisto MT" w:eastAsia="Cambria" w:hAnsi="Calisto MT" w:cs="Cambria"/>
          <w:lang w:val="en-ID"/>
        </w:rPr>
        <w:t>Sherry: “</w:t>
      </w:r>
      <w:r w:rsidR="00087A73" w:rsidRPr="00CB1DAC">
        <w:rPr>
          <w:rFonts w:ascii="Calisto MT" w:hAnsi="Calisto MT"/>
        </w:rPr>
        <w:t>J</w:t>
      </w:r>
      <w:r w:rsidR="006125E5" w:rsidRPr="00CB1DAC">
        <w:rPr>
          <w:rFonts w:ascii="Calisto MT" w:hAnsi="Calisto MT"/>
        </w:rPr>
        <w:t xml:space="preserve">ust do it, you know? </w:t>
      </w:r>
      <w:r w:rsidRPr="00CB1DAC">
        <w:rPr>
          <w:rFonts w:ascii="Calisto MT" w:hAnsi="Calisto MT"/>
          <w:i/>
          <w:iCs/>
        </w:rPr>
        <w:t xml:space="preserve">Karena kayak apa ya selagi masih ada waktu gitu kan. </w:t>
      </w:r>
      <w:r w:rsidRPr="00CB1DAC">
        <w:rPr>
          <w:rFonts w:ascii="Calisto MT" w:hAnsi="Calisto MT"/>
        </w:rPr>
        <w:t>We're like just turning 18, lot of things we could explore.”</w:t>
      </w:r>
    </w:p>
    <w:p w14:paraId="5A8DCB09" w14:textId="77777777" w:rsidR="00B4442F" w:rsidRPr="00CB1DAC" w:rsidRDefault="006641C8" w:rsidP="00301187">
      <w:pPr>
        <w:spacing w:before="120" w:line="360" w:lineRule="auto"/>
        <w:ind w:firstLine="567"/>
        <w:jc w:val="both"/>
        <w:rPr>
          <w:rFonts w:ascii="Calisto MT" w:hAnsi="Calisto MT"/>
          <w:lang w:val="en-ID"/>
        </w:rPr>
      </w:pPr>
      <w:r w:rsidRPr="00CB1DAC">
        <w:rPr>
          <w:rFonts w:ascii="Calisto MT" w:hAnsi="Calisto MT"/>
          <w:lang w:val="en-ID"/>
        </w:rPr>
        <w:t>Sherry's statement is an example of intersentential code-switching. In this statement, Sherry switches from one language—English in line “Just do it, you know?”—to another language—Indonesian in line “Because what's it like while there's still time, right?”—and back to English in line “</w:t>
      </w:r>
      <w:r w:rsidRPr="00CB1DAC">
        <w:rPr>
          <w:rFonts w:ascii="Calisto MT" w:hAnsi="Calisto MT"/>
          <w:i/>
          <w:iCs/>
        </w:rPr>
        <w:t>Karena kayak apa ya selagi masih ada waktu gitu kan</w:t>
      </w:r>
      <w:r w:rsidRPr="00CB1DAC">
        <w:rPr>
          <w:rFonts w:ascii="Calisto MT" w:hAnsi="Calisto MT"/>
          <w:lang w:val="en-ID"/>
        </w:rPr>
        <w:t>” in a different sentence. This switch is made between sentences where each sentence has a different grammatical structure. It shows Sherry's skill in both languages, as she can switch smoothly without violating the grammatical rules of both languages.</w:t>
      </w:r>
    </w:p>
    <w:p w14:paraId="188B4C40" w14:textId="6C0740B8" w:rsidR="005C3A8A" w:rsidRPr="00CB1DAC" w:rsidRDefault="006641C8" w:rsidP="00301187">
      <w:pPr>
        <w:spacing w:line="360" w:lineRule="auto"/>
        <w:ind w:firstLine="567"/>
        <w:jc w:val="both"/>
        <w:rPr>
          <w:rFonts w:ascii="Calisto MT" w:hAnsi="Calisto MT"/>
          <w:lang w:val="en-ID"/>
        </w:rPr>
      </w:pPr>
      <w:r w:rsidRPr="00CB1DAC">
        <w:rPr>
          <w:rFonts w:ascii="Calisto MT" w:hAnsi="Calisto MT"/>
          <w:lang w:val="en-ID"/>
        </w:rPr>
        <w:t xml:space="preserve">This utterance reflects her ability as a bilingual speaker, where she uses language depending on the context. She uses English at the beginning and end to give an expressive and natural vibe, while the middle part in Indonesian serves </w:t>
      </w:r>
      <w:r w:rsidR="00AB7D9C" w:rsidRPr="00CB1DAC">
        <w:rPr>
          <w:rFonts w:ascii="Calisto MT" w:hAnsi="Calisto MT"/>
          <w:lang w:val="en-ID"/>
        </w:rPr>
        <w:t>to highlight her belief in her first statement</w:t>
      </w:r>
      <w:r w:rsidR="00DF4A74" w:rsidRPr="00CB1DAC">
        <w:rPr>
          <w:rFonts w:ascii="Calisto MT" w:hAnsi="Calisto MT"/>
          <w:lang w:val="en-ID"/>
        </w:rPr>
        <w:t xml:space="preserve">. </w:t>
      </w:r>
      <w:r w:rsidRPr="00CB1DAC">
        <w:rPr>
          <w:rFonts w:ascii="Calisto MT" w:hAnsi="Calisto MT"/>
          <w:lang w:val="en-ID"/>
        </w:rPr>
        <w:t>Therefore, this statement is one of the example of intersentential code-switching, as Sherry shows her proficiency and ability to manage two languages with flawless balance.</w:t>
      </w:r>
    </w:p>
    <w:p w14:paraId="0C9E272A" w14:textId="5A0B3DA9" w:rsidR="00F76620" w:rsidRPr="00301187" w:rsidRDefault="00F76620" w:rsidP="00301187">
      <w:pPr>
        <w:spacing w:line="360" w:lineRule="auto"/>
        <w:ind w:firstLine="0"/>
        <w:rPr>
          <w:rFonts w:ascii="Calisto MT" w:eastAsia="Cambria" w:hAnsi="Calisto MT" w:cs="Cambria"/>
          <w:b/>
          <w:bCs/>
          <w:lang w:val="en-ID"/>
        </w:rPr>
      </w:pPr>
      <w:r w:rsidRPr="00301187">
        <w:rPr>
          <w:rFonts w:ascii="Calisto MT" w:eastAsia="Cambria" w:hAnsi="Calisto MT" w:cs="Cambria"/>
          <w:b/>
          <w:bCs/>
          <w:lang w:val="en-ID"/>
        </w:rPr>
        <w:t>Intrasentential Code Switching</w:t>
      </w:r>
    </w:p>
    <w:p w14:paraId="21E9E776" w14:textId="3B1BA2A8" w:rsidR="00C76920" w:rsidRPr="00CB1DAC" w:rsidRDefault="00C76920" w:rsidP="00301187">
      <w:pPr>
        <w:spacing w:line="360" w:lineRule="auto"/>
        <w:ind w:firstLine="567"/>
        <w:jc w:val="both"/>
        <w:rPr>
          <w:rFonts w:ascii="Calisto MT" w:eastAsia="Cambria" w:hAnsi="Calisto MT" w:cs="Cambria"/>
          <w:lang w:val="en-ID"/>
        </w:rPr>
      </w:pPr>
      <w:r w:rsidRPr="00CB1DAC">
        <w:rPr>
          <w:rFonts w:ascii="Calisto MT" w:eastAsia="Cambria" w:hAnsi="Calisto MT" w:cs="Cambria"/>
          <w:lang w:val="en-ID"/>
        </w:rPr>
        <w:t>Intrasentential code-switching is a type of code-switching that occurs within a single sentence or clause, where the speaker inserts elements of another language—whether words, phrases, or clauses—into the main sentence structure without changing the overall meaning or context of the utterance. This type of code-switching requires a high level of linguistic ability because the speaker must be able to master the grammatical structures of both languages used so that the utterance still sounds natural and is easy to understand.</w:t>
      </w:r>
    </w:p>
    <w:p w14:paraId="1D910791" w14:textId="77777777" w:rsidR="00C76920" w:rsidRPr="00CB1DAC" w:rsidRDefault="00C76920" w:rsidP="00CB1DAC">
      <w:pPr>
        <w:ind w:firstLine="0"/>
        <w:rPr>
          <w:rFonts w:ascii="Calisto MT" w:eastAsia="Cambria" w:hAnsi="Calisto MT" w:cs="Cambria"/>
          <w:b/>
          <w:bCs/>
          <w:lang w:val="en-ID"/>
        </w:rPr>
      </w:pPr>
    </w:p>
    <w:p w14:paraId="1A084CF3" w14:textId="46A2458D" w:rsidR="00F76620" w:rsidRPr="00CB1DAC" w:rsidRDefault="00F76620" w:rsidP="00CB1DAC">
      <w:pPr>
        <w:ind w:firstLine="0"/>
        <w:rPr>
          <w:rFonts w:ascii="Calisto MT" w:eastAsia="Cambria" w:hAnsi="Calisto MT" w:cs="Cambria"/>
          <w:b/>
          <w:bCs/>
          <w:lang w:val="en-ID"/>
        </w:rPr>
      </w:pPr>
      <w:r w:rsidRPr="00CB1DAC">
        <w:rPr>
          <w:rFonts w:ascii="Calisto MT" w:eastAsia="Cambria" w:hAnsi="Calisto MT" w:cs="Cambria"/>
          <w:b/>
          <w:bCs/>
          <w:lang w:val="en-ID"/>
        </w:rPr>
        <w:lastRenderedPageBreak/>
        <w:t xml:space="preserve">Data </w:t>
      </w:r>
      <w:r w:rsidR="006D6F62" w:rsidRPr="00CB1DAC">
        <w:rPr>
          <w:rFonts w:ascii="Calisto MT" w:eastAsia="Cambria" w:hAnsi="Calisto MT" w:cs="Cambria"/>
          <w:b/>
          <w:bCs/>
          <w:lang w:val="en-ID"/>
        </w:rPr>
        <w:t>5</w:t>
      </w:r>
    </w:p>
    <w:p w14:paraId="055B68F2" w14:textId="19E6C14D" w:rsidR="00B27890" w:rsidRPr="00CB1DAC" w:rsidRDefault="007963E7" w:rsidP="00301187">
      <w:pPr>
        <w:ind w:left="709" w:right="709" w:firstLine="0"/>
        <w:rPr>
          <w:rFonts w:ascii="Calisto MT" w:eastAsia="Cambria" w:hAnsi="Calisto MT" w:cs="Cambria"/>
          <w:lang w:val="en-ID"/>
        </w:rPr>
      </w:pPr>
      <w:r w:rsidRPr="00CB1DAC">
        <w:rPr>
          <w:rFonts w:ascii="Calisto MT" w:eastAsia="Cambria" w:hAnsi="Calisto MT" w:cs="Cambria"/>
          <w:lang w:val="en-ID"/>
        </w:rPr>
        <w:t>Azka: “</w:t>
      </w:r>
      <w:r w:rsidR="00E41FFD" w:rsidRPr="00CB1DAC">
        <w:rPr>
          <w:rFonts w:ascii="Calisto MT" w:eastAsia="Cambria" w:hAnsi="Calisto MT" w:cs="Cambria"/>
          <w:i/>
          <w:iCs/>
          <w:lang w:val="en-ID"/>
        </w:rPr>
        <w:t>sekarang lebih fokus ke bikin lagu sendiri atau ke kayak</w:t>
      </w:r>
      <w:r w:rsidR="00E41FFD" w:rsidRPr="00CB1DAC">
        <w:rPr>
          <w:rFonts w:ascii="Calisto MT" w:eastAsia="Cambria" w:hAnsi="Calisto MT" w:cs="Cambria"/>
          <w:lang w:val="en-ID"/>
        </w:rPr>
        <w:t xml:space="preserve"> </w:t>
      </w:r>
      <w:r w:rsidR="00E41FFD" w:rsidRPr="00CB1DAC">
        <w:rPr>
          <w:rFonts w:ascii="Calisto MT" w:eastAsia="Cambria" w:hAnsi="Calisto MT" w:cs="Cambria"/>
          <w:u w:val="single"/>
          <w:lang w:val="en-ID"/>
        </w:rPr>
        <w:t>dubbing someone else</w:t>
      </w:r>
      <w:r w:rsidR="00B27890" w:rsidRPr="00CB1DAC">
        <w:rPr>
          <w:rFonts w:ascii="Calisto MT" w:eastAsia="Cambria" w:hAnsi="Calisto MT" w:cs="Cambria"/>
          <w:lang w:val="en-ID"/>
        </w:rPr>
        <w:t>?</w:t>
      </w:r>
      <w:r w:rsidRPr="00CB1DAC">
        <w:rPr>
          <w:rFonts w:ascii="Calisto MT" w:eastAsia="Cambria" w:hAnsi="Calisto MT" w:cs="Cambria"/>
          <w:lang w:val="en-ID"/>
        </w:rPr>
        <w:t>”</w:t>
      </w:r>
    </w:p>
    <w:p w14:paraId="4D3A5584" w14:textId="77777777" w:rsidR="001F4E8A" w:rsidRPr="00CB1DAC" w:rsidRDefault="001F4E8A" w:rsidP="00301187">
      <w:pPr>
        <w:spacing w:before="120" w:line="360" w:lineRule="auto"/>
        <w:ind w:firstLine="567"/>
        <w:jc w:val="both"/>
        <w:rPr>
          <w:rFonts w:ascii="Calisto MT" w:eastAsia="Cambria" w:hAnsi="Calisto MT" w:cs="Cambria"/>
          <w:lang w:val="en-ID"/>
        </w:rPr>
      </w:pPr>
      <w:r w:rsidRPr="00CB1DAC">
        <w:rPr>
          <w:rFonts w:ascii="Calisto MT" w:eastAsia="Cambria" w:hAnsi="Calisto MT" w:cs="Cambria"/>
          <w:lang w:val="en-ID"/>
        </w:rPr>
        <w:t>Azka's utterance is an example of intrasentential code switching, which is the switching occurred within the single sentence without any separation. In this utterance, the main structure of the sentence uses Indonesian, while the phrase “dubbing someone else” is substituted into it. The word “dubbing” is used here because the term “</w:t>
      </w:r>
      <w:r w:rsidRPr="00CB1DAC">
        <w:rPr>
          <w:rFonts w:ascii="Calisto MT" w:eastAsia="Cambria" w:hAnsi="Calisto MT" w:cs="Cambria"/>
          <w:i/>
          <w:iCs/>
          <w:lang w:val="en-ID"/>
        </w:rPr>
        <w:t>sulih suara</w:t>
      </w:r>
      <w:r w:rsidRPr="00CB1DAC">
        <w:rPr>
          <w:rFonts w:ascii="Calisto MT" w:eastAsia="Cambria" w:hAnsi="Calisto MT" w:cs="Cambria"/>
          <w:lang w:val="en-ID"/>
        </w:rPr>
        <w:t>” (voice dubbing) is not commonly used among Indonesians and it sounds awkward and formal. The phrase “someone else” is used to clarify the meaning of dubbing. Since this term is rarely used in everyday conversation and sounds awkward, Azka chose to use the word “dubbing,” which is more natural and easily understood by everyone.</w:t>
      </w:r>
    </w:p>
    <w:p w14:paraId="72237107" w14:textId="5FD46319" w:rsidR="00F440A5" w:rsidRPr="00301187" w:rsidRDefault="00F76620" w:rsidP="00301187">
      <w:pPr>
        <w:spacing w:line="360" w:lineRule="auto"/>
        <w:ind w:firstLine="0"/>
        <w:rPr>
          <w:rFonts w:ascii="Calisto MT" w:eastAsia="Cambria" w:hAnsi="Calisto MT" w:cs="Cambria"/>
          <w:b/>
          <w:bCs/>
          <w:lang w:val="en-ID"/>
        </w:rPr>
      </w:pPr>
      <w:r w:rsidRPr="00301187">
        <w:rPr>
          <w:rFonts w:ascii="Calisto MT" w:eastAsia="Cambria" w:hAnsi="Calisto MT" w:cs="Cambria"/>
          <w:b/>
          <w:bCs/>
          <w:lang w:val="en-ID"/>
        </w:rPr>
        <w:t xml:space="preserve">Tag Switching </w:t>
      </w:r>
    </w:p>
    <w:p w14:paraId="3CB61A38" w14:textId="00CA0050" w:rsidR="00376FD9" w:rsidRPr="00CB1DAC" w:rsidRDefault="00376FD9" w:rsidP="00301187">
      <w:pPr>
        <w:spacing w:line="360" w:lineRule="auto"/>
        <w:ind w:firstLine="567"/>
        <w:jc w:val="both"/>
        <w:rPr>
          <w:rFonts w:ascii="Calisto MT" w:eastAsia="Cambria" w:hAnsi="Calisto MT" w:cs="Cambria"/>
          <w:b/>
          <w:bCs/>
          <w:lang w:val="en-ID"/>
        </w:rPr>
      </w:pPr>
      <w:r w:rsidRPr="00CB1DAC">
        <w:rPr>
          <w:rFonts w:ascii="Calisto MT" w:eastAsia="Cambria" w:hAnsi="Calisto MT" w:cs="Cambria"/>
          <w:lang w:val="en-ID"/>
        </w:rPr>
        <w:t>Tag switching refers to the addition of tags or short elements (such as exclamations or phrases) from one language to the primary language to engage the audience.</w:t>
      </w:r>
    </w:p>
    <w:p w14:paraId="5D32197B" w14:textId="2B40B050" w:rsidR="00F76620" w:rsidRPr="00CB1DAC" w:rsidRDefault="00F76620" w:rsidP="00A0487B">
      <w:pPr>
        <w:spacing w:line="360" w:lineRule="auto"/>
        <w:ind w:firstLine="0"/>
        <w:rPr>
          <w:rFonts w:ascii="Calisto MT" w:eastAsia="Cambria" w:hAnsi="Calisto MT" w:cs="Cambria"/>
          <w:b/>
          <w:bCs/>
          <w:lang w:val="en-ID"/>
        </w:rPr>
      </w:pPr>
      <w:r w:rsidRPr="00CB1DAC">
        <w:rPr>
          <w:rFonts w:ascii="Calisto MT" w:eastAsia="Cambria" w:hAnsi="Calisto MT" w:cs="Cambria"/>
          <w:b/>
          <w:bCs/>
          <w:lang w:val="en-ID"/>
        </w:rPr>
        <w:t xml:space="preserve">Data </w:t>
      </w:r>
      <w:r w:rsidR="00FA7BCF" w:rsidRPr="00CB1DAC">
        <w:rPr>
          <w:rFonts w:ascii="Calisto MT" w:eastAsia="Cambria" w:hAnsi="Calisto MT" w:cs="Cambria"/>
          <w:b/>
          <w:bCs/>
          <w:lang w:val="en-ID"/>
        </w:rPr>
        <w:t>6</w:t>
      </w:r>
    </w:p>
    <w:p w14:paraId="1074EDA4" w14:textId="22F4B07F" w:rsidR="00F440A5" w:rsidRPr="00CB1DAC" w:rsidRDefault="00F440A5" w:rsidP="00A0487B">
      <w:pPr>
        <w:spacing w:after="120"/>
        <w:ind w:left="709" w:right="709" w:firstLine="0"/>
        <w:rPr>
          <w:rFonts w:ascii="Calisto MT" w:eastAsia="Cambria" w:hAnsi="Calisto MT" w:cs="Cambria"/>
          <w:lang w:val="en-ID"/>
        </w:rPr>
      </w:pPr>
      <w:r w:rsidRPr="00CB1DAC">
        <w:rPr>
          <w:rFonts w:ascii="Calisto MT" w:eastAsia="Cambria" w:hAnsi="Calisto MT" w:cs="Cambria"/>
          <w:lang w:val="en-ID"/>
        </w:rPr>
        <w:t>Azka: “</w:t>
      </w:r>
      <w:r w:rsidR="001705ED" w:rsidRPr="00CB1DAC">
        <w:rPr>
          <w:rFonts w:ascii="Calisto MT" w:eastAsia="Cambria" w:hAnsi="Calisto MT" w:cs="Cambria"/>
          <w:lang w:val="en-ID"/>
        </w:rPr>
        <w:t>W</w:t>
      </w:r>
      <w:r w:rsidRPr="00CB1DAC">
        <w:rPr>
          <w:rFonts w:ascii="Calisto MT" w:eastAsia="Cambria" w:hAnsi="Calisto MT" w:cs="Cambria"/>
          <w:lang w:val="en-ID"/>
        </w:rPr>
        <w:t xml:space="preserve">e can't like make everyone schedule revolve around us </w:t>
      </w:r>
      <w:r w:rsidRPr="00CB1DAC">
        <w:rPr>
          <w:rFonts w:ascii="Calisto MT" w:eastAsia="Cambria" w:hAnsi="Calisto MT" w:cs="Cambria"/>
          <w:i/>
          <w:iCs/>
          <w:lang w:val="en-ID"/>
        </w:rPr>
        <w:t xml:space="preserve">doang, </w:t>
      </w:r>
      <w:r w:rsidRPr="00CB1DAC">
        <w:rPr>
          <w:rFonts w:ascii="Calisto MT" w:eastAsia="Cambria" w:hAnsi="Calisto MT" w:cs="Cambria"/>
          <w:i/>
          <w:iCs/>
          <w:u w:val="single"/>
          <w:lang w:val="en-ID"/>
        </w:rPr>
        <w:t>ya kan</w:t>
      </w:r>
      <w:r w:rsidRPr="00CB1DAC">
        <w:rPr>
          <w:rFonts w:ascii="Calisto MT" w:eastAsia="Cambria" w:hAnsi="Calisto MT" w:cs="Cambria"/>
          <w:lang w:val="en-ID"/>
        </w:rPr>
        <w:t>?</w:t>
      </w:r>
      <w:r w:rsidR="001705ED" w:rsidRPr="00CB1DAC">
        <w:rPr>
          <w:rFonts w:ascii="Calisto MT" w:eastAsia="Cambria" w:hAnsi="Calisto MT" w:cs="Cambria"/>
          <w:lang w:val="en-ID"/>
        </w:rPr>
        <w:t>”</w:t>
      </w:r>
    </w:p>
    <w:p w14:paraId="0D061A58" w14:textId="6F8827F6" w:rsidR="004576F8" w:rsidRPr="00CB1DAC" w:rsidRDefault="00200E4C" w:rsidP="00A0487B">
      <w:pPr>
        <w:spacing w:line="360" w:lineRule="auto"/>
        <w:ind w:firstLine="567"/>
        <w:jc w:val="both"/>
        <w:rPr>
          <w:rFonts w:ascii="Calisto MT" w:eastAsia="Cambria" w:hAnsi="Calisto MT" w:cs="Cambria"/>
          <w:lang w:val="en-ID"/>
        </w:rPr>
      </w:pPr>
      <w:r w:rsidRPr="00CB1DAC">
        <w:rPr>
          <w:rFonts w:ascii="Calisto MT" w:eastAsia="Cambria" w:hAnsi="Calisto MT" w:cs="Cambria"/>
          <w:lang w:val="en-ID"/>
        </w:rPr>
        <w:t>Azka’s utterance</w:t>
      </w:r>
      <w:r w:rsidR="00453D39" w:rsidRPr="00CB1DAC">
        <w:rPr>
          <w:rFonts w:ascii="Calisto MT" w:eastAsia="Cambria" w:hAnsi="Calisto MT" w:cs="Cambria"/>
          <w:lang w:val="en-ID"/>
        </w:rPr>
        <w:t xml:space="preserve"> of</w:t>
      </w:r>
      <w:r w:rsidR="0023176B" w:rsidRPr="00CB1DAC">
        <w:rPr>
          <w:rFonts w:ascii="Calisto MT" w:eastAsia="Cambria" w:hAnsi="Calisto MT" w:cs="Cambria"/>
          <w:i/>
          <w:iCs/>
          <w:lang w:val="en-ID"/>
        </w:rPr>
        <w:t xml:space="preserve"> </w:t>
      </w:r>
      <w:r w:rsidR="0023176B" w:rsidRPr="00CB1DAC">
        <w:rPr>
          <w:rFonts w:ascii="Calisto MT" w:eastAsia="Cambria" w:hAnsi="Calisto MT" w:cs="Cambria"/>
          <w:lang w:val="en-ID"/>
        </w:rPr>
        <w:t>the phrase “ya kan?”</w:t>
      </w:r>
      <w:r w:rsidRPr="00CB1DAC">
        <w:rPr>
          <w:rFonts w:ascii="Calisto MT" w:eastAsia="Cambria" w:hAnsi="Calisto MT" w:cs="Cambria"/>
          <w:lang w:val="en-ID"/>
        </w:rPr>
        <w:t xml:space="preserve"> </w:t>
      </w:r>
      <w:r w:rsidR="00453D39" w:rsidRPr="00CB1DAC">
        <w:rPr>
          <w:rFonts w:ascii="Calisto MT" w:eastAsia="Cambria" w:hAnsi="Calisto MT" w:cs="Cambria"/>
          <w:lang w:val="en-ID"/>
        </w:rPr>
        <w:t xml:space="preserve">is </w:t>
      </w:r>
      <w:r w:rsidR="0023176B" w:rsidRPr="00CB1DAC">
        <w:rPr>
          <w:rFonts w:ascii="Calisto MT" w:eastAsia="Cambria" w:hAnsi="Calisto MT" w:cs="Cambria"/>
          <w:lang w:val="en-ID"/>
        </w:rPr>
        <w:t xml:space="preserve">part of </w:t>
      </w:r>
      <w:r w:rsidRPr="00CB1DAC">
        <w:rPr>
          <w:rFonts w:ascii="Calisto MT" w:eastAsia="Cambria" w:hAnsi="Calisto MT" w:cs="Cambria"/>
          <w:lang w:val="en-ID"/>
        </w:rPr>
        <w:t>tag switching, a type of code-switching in which the speaker adds a short phrase or tag from another language at the beginning or end of a sentence to emphasize meaning or maintain familiarity with the listener. In Azka's sentence, the tag “</w:t>
      </w:r>
      <w:r w:rsidRPr="00CB1DAC">
        <w:rPr>
          <w:rFonts w:ascii="Calisto MT" w:eastAsia="Cambria" w:hAnsi="Calisto MT" w:cs="Cambria"/>
          <w:i/>
          <w:iCs/>
          <w:lang w:val="en-ID"/>
        </w:rPr>
        <w:t>ya kan</w:t>
      </w:r>
      <w:r w:rsidRPr="00CB1DAC">
        <w:rPr>
          <w:rFonts w:ascii="Calisto MT" w:eastAsia="Cambria" w:hAnsi="Calisto MT" w:cs="Cambria"/>
          <w:lang w:val="en-ID"/>
        </w:rPr>
        <w:t>?” is inserted at the end of a sentence that is entirely in English.</w:t>
      </w:r>
      <w:r w:rsidR="0023176B" w:rsidRPr="00CB1DAC">
        <w:rPr>
          <w:rFonts w:ascii="Calisto MT" w:eastAsia="Cambria" w:hAnsi="Calisto MT" w:cs="Cambria"/>
          <w:lang w:val="en-ID"/>
        </w:rPr>
        <w:t xml:space="preserve"> </w:t>
      </w:r>
      <w:r w:rsidRPr="00CB1DAC">
        <w:rPr>
          <w:rFonts w:ascii="Calisto MT" w:eastAsia="Cambria" w:hAnsi="Calisto MT" w:cs="Cambria"/>
          <w:lang w:val="en-ID"/>
        </w:rPr>
        <w:t>This tag does not change the main syntactic structure, but rather serves as an emphasis or confirmation to the listener — similar to the function of “right?” or “isn't it?” in English.</w:t>
      </w:r>
    </w:p>
    <w:p w14:paraId="175AC35E" w14:textId="4AFBE9BD" w:rsidR="00781891" w:rsidRPr="00CB1DAC" w:rsidRDefault="00417AD5" w:rsidP="00A0487B">
      <w:pPr>
        <w:spacing w:line="360" w:lineRule="auto"/>
        <w:ind w:firstLine="0"/>
        <w:rPr>
          <w:rFonts w:ascii="Calisto MT" w:eastAsia="Cambria" w:hAnsi="Calisto MT" w:cs="Cambria"/>
          <w:b/>
          <w:bCs/>
          <w:lang w:val="en-ID"/>
        </w:rPr>
      </w:pPr>
      <w:r w:rsidRPr="00A0487B">
        <w:rPr>
          <w:rFonts w:ascii="Calisto MT" w:eastAsia="Cambria" w:hAnsi="Calisto MT" w:cs="Cambria"/>
          <w:b/>
          <w:bCs/>
          <w:color w:val="0070C0"/>
          <w:lang w:val="en-ID"/>
        </w:rPr>
        <w:t>DISCUSSION</w:t>
      </w:r>
    </w:p>
    <w:p w14:paraId="41F5B77F" w14:textId="627A15BF" w:rsidR="00975CCE" w:rsidRPr="00CB1DAC" w:rsidRDefault="0059306C" w:rsidP="00A0487B">
      <w:pPr>
        <w:spacing w:line="360" w:lineRule="auto"/>
        <w:ind w:firstLine="567"/>
        <w:jc w:val="both"/>
        <w:rPr>
          <w:rFonts w:ascii="Calisto MT" w:eastAsia="Cambria" w:hAnsi="Calisto MT" w:cs="Cambria"/>
          <w:lang w:val="en-ID"/>
        </w:rPr>
      </w:pPr>
      <w:r w:rsidRPr="00CB1DAC">
        <w:rPr>
          <w:rFonts w:ascii="Calisto MT" w:eastAsia="Cambria" w:hAnsi="Calisto MT" w:cs="Cambria"/>
          <w:lang w:val="en-ID"/>
        </w:rPr>
        <w:t xml:space="preserve">Based on the analysis, 166 cases of code-switching and code-mixing were found, with code mixing dominating with 84 data points: 61 insertions, 21 alternations, and 2 lexical congruencies, followed by code switching with 82 data points: 40 intrasentential, 33 intersentential, and 9 tag switching), reflecting the bilingual ability and high language flexibility of the speakers. </w:t>
      </w:r>
      <w:r w:rsidR="008B6895" w:rsidRPr="00CB1DAC">
        <w:rPr>
          <w:rFonts w:ascii="Calisto MT" w:eastAsia="Cambria" w:hAnsi="Calisto MT" w:cs="Cambria"/>
          <w:lang w:val="en-ID"/>
        </w:rPr>
        <w:t xml:space="preserve">The phenomenon of code mixing in this podcast shows that Sherry and Azka frequently substitute English words into Indonesian sentences rather than switching clauses entirely. Meanwhile, their code switching indicates that both speakers can smoothly switch between different languages without modifying their meaning, highlighting their fluency and familiarity in using both English and Indonesian at the same </w:t>
      </w:r>
      <w:r w:rsidR="008B6895" w:rsidRPr="00CB1DAC">
        <w:rPr>
          <w:rFonts w:ascii="Calisto MT" w:eastAsia="Cambria" w:hAnsi="Calisto MT" w:cs="Cambria"/>
          <w:lang w:val="en-ID"/>
        </w:rPr>
        <w:lastRenderedPageBreak/>
        <w:t>time. This phenomenon itself is influenced by their background, where since childhood they have grown up in a bilingual environment that requires them to be able to understand both languages, as well as in academic aspects in the international school.</w:t>
      </w:r>
      <w:r w:rsidR="00C56415" w:rsidRPr="00CB1DAC">
        <w:rPr>
          <w:rFonts w:ascii="Calisto MT" w:eastAsia="Cambria" w:hAnsi="Calisto MT" w:cs="Cambria"/>
          <w:lang w:val="en-ID"/>
        </w:rPr>
        <w:t xml:space="preserve"> </w:t>
      </w:r>
      <w:r w:rsidRPr="00CB1DAC">
        <w:rPr>
          <w:rFonts w:ascii="Calisto MT" w:eastAsia="Cambria" w:hAnsi="Calisto MT" w:cs="Cambria"/>
          <w:lang w:val="en-ID"/>
        </w:rPr>
        <w:t xml:space="preserve">These findings are in line with a study by Dewi and Selviana (2023) and complete the gap in previous research that focused more on formal adult podcasts. </w:t>
      </w:r>
    </w:p>
    <w:p w14:paraId="01AD5303" w14:textId="3FDE1C71" w:rsidR="00C56415" w:rsidRDefault="00E841C5" w:rsidP="001F4ECA">
      <w:pPr>
        <w:spacing w:line="360" w:lineRule="auto"/>
        <w:ind w:firstLine="567"/>
        <w:jc w:val="both"/>
        <w:rPr>
          <w:rFonts w:ascii="Calisto MT" w:eastAsia="Cambria" w:hAnsi="Calisto MT" w:cs="Cambria"/>
          <w:lang w:val="en-ID"/>
        </w:rPr>
      </w:pPr>
      <w:r w:rsidRPr="00CB1DAC">
        <w:rPr>
          <w:rFonts w:ascii="Calisto MT" w:eastAsia="Cambria" w:hAnsi="Calisto MT" w:cs="Cambria"/>
          <w:lang w:val="en-ID"/>
        </w:rPr>
        <w:t xml:space="preserve">As the globalization that cannot be separated from us, we will see this phenomenon appear in greater numbers. However, we have to pay attention to this phenomenon, or in other words, we have to understand the positive aspects it brings. This phenomenon reflects our intelligence in mastering languages and good communication skills. Bilingual speakers such as Sherry and Azka use two languages flexibly in their communication, adapting to the situation, who they are talking to, and what they want to convey. As mentioned earlier, code mixing and code switching have an influence on the use of our mother tongue, Indonesian. When Gen Z is more likely to use foreign language than Indonesian, it can erode their ability to use the national language formally. In the long term, this condition can create a language gap, such as in how language should be used in formal (school, academia, government) and informal (social media, everyday conversation) environments. Therefore, this phenomenon cannot be avoided, but it needs to be filtered and adapted to our culture. The use of two languages must be adapted to the context—using code-mixing appropriately in informal conversations, but maintaining the integrity of Indonesian in formal and academic contexts. This study enriches our understanding of sociolinguistics and bilingualism in digital communication. Practically, these results help content creators understand how bilingual strategies can improve engagement and cross-cultural communication. </w:t>
      </w:r>
    </w:p>
    <w:p w14:paraId="55000BD1" w14:textId="77777777" w:rsidR="001F4ECA" w:rsidRPr="00CB1DAC" w:rsidRDefault="001F4ECA" w:rsidP="001F4ECA">
      <w:pPr>
        <w:ind w:firstLine="567"/>
        <w:jc w:val="both"/>
        <w:rPr>
          <w:rFonts w:ascii="Calisto MT" w:eastAsia="Cambria" w:hAnsi="Calisto MT" w:cs="Cambria"/>
          <w:lang w:val="en-ID"/>
        </w:rPr>
      </w:pPr>
    </w:p>
    <w:p w14:paraId="1F15B52A" w14:textId="2AF3DDBA" w:rsidR="00874FC7" w:rsidRPr="00CB1DAC" w:rsidRDefault="00000000" w:rsidP="00CB1DAC">
      <w:pPr>
        <w:pStyle w:val="Heading1"/>
        <w:spacing w:line="360" w:lineRule="auto"/>
        <w:ind w:firstLine="0"/>
        <w:jc w:val="both"/>
        <w:rPr>
          <w:rFonts w:ascii="Calisto MT" w:eastAsia="Cambria" w:hAnsi="Calisto MT" w:cs="Cambria"/>
          <w:color w:val="0070C0"/>
        </w:rPr>
      </w:pPr>
      <w:r w:rsidRPr="00CB1DAC">
        <w:rPr>
          <w:rFonts w:ascii="Calisto MT" w:eastAsia="Cambria" w:hAnsi="Calisto MT" w:cs="Cambria"/>
          <w:color w:val="0070C0"/>
        </w:rPr>
        <w:t>CONCLUSION(S)</w:t>
      </w:r>
    </w:p>
    <w:p w14:paraId="789A2E1C" w14:textId="7B2210A0" w:rsidR="00163DA8" w:rsidRPr="00CB1DAC" w:rsidRDefault="00163DA8" w:rsidP="001F4ECA">
      <w:pPr>
        <w:spacing w:line="360" w:lineRule="auto"/>
        <w:ind w:firstLine="567"/>
        <w:jc w:val="both"/>
        <w:rPr>
          <w:rFonts w:ascii="Calisto MT" w:eastAsia="Cambria" w:hAnsi="Calisto MT"/>
          <w:lang w:val="en-ID"/>
        </w:rPr>
      </w:pPr>
      <w:r w:rsidRPr="00CB1DAC">
        <w:rPr>
          <w:rFonts w:ascii="Calisto MT" w:eastAsia="Cambria" w:hAnsi="Calisto MT"/>
          <w:lang w:val="en-ID"/>
        </w:rPr>
        <w:t xml:space="preserve">The result of the analysis shows that code switching and code mixing are inseparable in this era of globalization. Code mixing appears slightly more frequently than code switching, making insertion the most dominant type, reflecting the speakers' preference for inserting English elements into Indonesian structures without modifying the overall meaning. Meanwhile, in code switching, intrasentential switching is the most frequently used type, which shows a high level of fluency in switching languages. This phenomenon shows that the use of two languages at once serves not just as a communication tool but also as a reflection of the speakers' personal background and the influence of their </w:t>
      </w:r>
      <w:r w:rsidRPr="00CB1DAC">
        <w:rPr>
          <w:rFonts w:ascii="Calisto MT" w:eastAsia="Cambria" w:hAnsi="Calisto MT"/>
          <w:lang w:val="en-ID"/>
        </w:rPr>
        <w:lastRenderedPageBreak/>
        <w:t>environment. Therefore, this phenomenon can be interpreted as a modern form of language dynamics among Gen Z who live in a global and digital environment. Future studies may involve multiple episodes</w:t>
      </w:r>
      <w:r w:rsidR="007A5589" w:rsidRPr="00CB1DAC">
        <w:rPr>
          <w:rFonts w:ascii="Calisto MT" w:eastAsia="Cambria" w:hAnsi="Calisto MT"/>
          <w:lang w:val="en-ID"/>
        </w:rPr>
        <w:t xml:space="preserve"> </w:t>
      </w:r>
      <w:r w:rsidRPr="00CB1DAC">
        <w:rPr>
          <w:rFonts w:ascii="Calisto MT" w:eastAsia="Cambria" w:hAnsi="Calisto MT"/>
          <w:lang w:val="en-ID"/>
        </w:rPr>
        <w:t xml:space="preserve">or comparisons with other platforms such as TikTok, which is currently one of the most popular platforms among Gen Z. </w:t>
      </w:r>
    </w:p>
    <w:p w14:paraId="1F211FDA" w14:textId="77777777" w:rsidR="00163DA8" w:rsidRPr="00CB1DAC" w:rsidRDefault="00163DA8" w:rsidP="00CB1DAC">
      <w:pPr>
        <w:rPr>
          <w:rFonts w:ascii="Calisto MT" w:eastAsia="Cambria" w:hAnsi="Calisto MT"/>
          <w:lang w:val="en-ID"/>
        </w:rPr>
      </w:pPr>
    </w:p>
    <w:p w14:paraId="70F39465" w14:textId="5FFDEC17" w:rsidR="00DA44A4" w:rsidRPr="00CB1DAC" w:rsidRDefault="00000000" w:rsidP="00323C98">
      <w:pPr>
        <w:pStyle w:val="Heading1"/>
        <w:spacing w:after="120" w:line="360" w:lineRule="auto"/>
        <w:ind w:left="567" w:hanging="569"/>
        <w:jc w:val="both"/>
        <w:rPr>
          <w:rFonts w:ascii="Calisto MT" w:eastAsia="Cambria" w:hAnsi="Calisto MT" w:cs="Cambria"/>
          <w:color w:val="0070C0"/>
        </w:rPr>
      </w:pPr>
      <w:r w:rsidRPr="00CB1DAC">
        <w:rPr>
          <w:rFonts w:ascii="Calisto MT" w:eastAsia="Cambria" w:hAnsi="Calisto MT" w:cs="Cambria"/>
          <w:color w:val="0070C0"/>
        </w:rPr>
        <w:t>REFERENCES</w:t>
      </w:r>
      <w:r w:rsidR="00DA44A4" w:rsidRPr="00CB1DAC">
        <w:rPr>
          <w:rFonts w:ascii="Calisto MT" w:eastAsia="Cambria" w:hAnsi="Calisto MT"/>
        </w:rPr>
        <w:fldChar w:fldCharType="begin" w:fldLock="1"/>
      </w:r>
      <w:r w:rsidR="00DA44A4" w:rsidRPr="00CB1DAC">
        <w:rPr>
          <w:rFonts w:ascii="Calisto MT" w:eastAsia="Cambria" w:hAnsi="Calisto MT"/>
        </w:rPr>
        <w:instrText xml:space="preserve">ADDIN Mendeley Bibliography CSL_BIBLIOGRAPHY </w:instrText>
      </w:r>
      <w:r w:rsidR="00DA44A4" w:rsidRPr="00CB1DAC">
        <w:rPr>
          <w:rFonts w:ascii="Calisto MT" w:eastAsia="Cambria" w:hAnsi="Calisto MT"/>
        </w:rPr>
        <w:fldChar w:fldCharType="separate"/>
      </w:r>
    </w:p>
    <w:p w14:paraId="73EC1BB7" w14:textId="50809E84" w:rsidR="00BB2E5E" w:rsidRPr="00CB1DAC" w:rsidRDefault="00DA44A4" w:rsidP="00323C98">
      <w:pPr>
        <w:widowControl w:val="0"/>
        <w:autoSpaceDE w:val="0"/>
        <w:autoSpaceDN w:val="0"/>
        <w:adjustRightInd w:val="0"/>
        <w:spacing w:after="120"/>
        <w:ind w:left="567" w:hanging="569"/>
        <w:jc w:val="both"/>
        <w:rPr>
          <w:rFonts w:ascii="Calisto MT" w:hAnsi="Calisto MT"/>
          <w:noProof/>
        </w:rPr>
      </w:pPr>
      <w:r w:rsidRPr="00CB1DAC">
        <w:rPr>
          <w:rFonts w:ascii="Calisto MT" w:hAnsi="Calisto MT"/>
          <w:noProof/>
        </w:rPr>
        <w:t>Dewi, N. R., &amp; Selviana, D. (2023).</w:t>
      </w:r>
      <w:r w:rsidR="00231658" w:rsidRPr="00CB1DAC">
        <w:rPr>
          <w:rFonts w:ascii="Calisto MT" w:hAnsi="Calisto MT"/>
        </w:rPr>
        <w:t xml:space="preserve"> </w:t>
      </w:r>
      <w:r w:rsidR="00231658" w:rsidRPr="00CB1DAC">
        <w:rPr>
          <w:rFonts w:ascii="Calisto MT" w:hAnsi="Calisto MT"/>
          <w:noProof/>
        </w:rPr>
        <w:t>An analysis of code mixing and code switching in “the importance of love in life” podcast on CXO media channel</w:t>
      </w:r>
      <w:r w:rsidR="00BB2E5E" w:rsidRPr="00CB1DAC">
        <w:rPr>
          <w:rFonts w:ascii="Calisto MT" w:hAnsi="Calisto MT"/>
          <w:noProof/>
        </w:rPr>
        <w:t xml:space="preserve">. </w:t>
      </w:r>
      <w:r w:rsidRPr="00CB1DAC">
        <w:rPr>
          <w:rFonts w:ascii="Calisto MT" w:hAnsi="Calisto MT"/>
          <w:noProof/>
        </w:rPr>
        <w:t>208–266</w:t>
      </w:r>
    </w:p>
    <w:p w14:paraId="4B90C780" w14:textId="73FA6223" w:rsidR="00DA44A4" w:rsidRPr="00CB1DAC" w:rsidRDefault="00BB2E5E" w:rsidP="00323C98">
      <w:pPr>
        <w:widowControl w:val="0"/>
        <w:autoSpaceDE w:val="0"/>
        <w:autoSpaceDN w:val="0"/>
        <w:adjustRightInd w:val="0"/>
        <w:spacing w:after="120"/>
        <w:ind w:left="567" w:hanging="569"/>
        <w:jc w:val="both"/>
        <w:rPr>
          <w:rFonts w:ascii="Calisto MT" w:hAnsi="Calisto MT"/>
          <w:noProof/>
        </w:rPr>
      </w:pPr>
      <w:r w:rsidRPr="00CB1DAC">
        <w:rPr>
          <w:rFonts w:ascii="Calisto MT" w:hAnsi="Calisto MT"/>
          <w:noProof/>
        </w:rPr>
        <w:t>Poplack, S. (1979). Sometimes i'll, start a sentence in spanish y termino en espanol": toward a typology of code-switching centro working papers, No. 4.</w:t>
      </w:r>
      <w:r w:rsidRPr="00CB1DAC">
        <w:rPr>
          <w:rFonts w:ascii="Calisto MT" w:hAnsi="Calisto MT"/>
          <w:i/>
          <w:iCs/>
          <w:noProof/>
        </w:rPr>
        <w:t xml:space="preserve"> Fl 012 847</w:t>
      </w:r>
      <w:r w:rsidR="00DA44A4" w:rsidRPr="00CB1DAC">
        <w:rPr>
          <w:rFonts w:ascii="Calisto MT" w:hAnsi="Calisto MT"/>
          <w:noProof/>
        </w:rPr>
        <w:t>.</w:t>
      </w:r>
    </w:p>
    <w:p w14:paraId="0C42470E" w14:textId="6FCD4169" w:rsidR="00DA44A4" w:rsidRPr="00CB1DAC" w:rsidRDefault="00DA44A4" w:rsidP="00323C98">
      <w:pPr>
        <w:widowControl w:val="0"/>
        <w:autoSpaceDE w:val="0"/>
        <w:autoSpaceDN w:val="0"/>
        <w:adjustRightInd w:val="0"/>
        <w:spacing w:after="120"/>
        <w:ind w:left="567" w:hanging="569"/>
        <w:jc w:val="both"/>
        <w:rPr>
          <w:rFonts w:ascii="Calisto MT" w:hAnsi="Calisto MT"/>
          <w:noProof/>
        </w:rPr>
      </w:pPr>
      <w:r w:rsidRPr="00CB1DAC">
        <w:rPr>
          <w:rFonts w:ascii="Calisto MT" w:hAnsi="Calisto MT"/>
          <w:noProof/>
        </w:rPr>
        <w:t xml:space="preserve">Saragih, E., Pasaribu, T. K., &amp; Sihite, J. E. (2025). </w:t>
      </w:r>
      <w:r w:rsidR="00BB2E5E" w:rsidRPr="00CB1DAC">
        <w:rPr>
          <w:rFonts w:ascii="Calisto MT" w:hAnsi="Calisto MT"/>
          <w:noProof/>
        </w:rPr>
        <w:t>An analysis of maudy ayunda’s code-mixing and code-switching on the Merry Riana’s podcast</w:t>
      </w:r>
      <w:r w:rsidRPr="00CB1DAC">
        <w:rPr>
          <w:rFonts w:ascii="Calisto MT" w:hAnsi="Calisto MT"/>
          <w:noProof/>
        </w:rPr>
        <w:t xml:space="preserve">. </w:t>
      </w:r>
      <w:r w:rsidRPr="00CB1DAC">
        <w:rPr>
          <w:rFonts w:ascii="Calisto MT" w:hAnsi="Calisto MT"/>
          <w:i/>
          <w:iCs/>
          <w:noProof/>
        </w:rPr>
        <w:t>Professional Journal of English Education</w:t>
      </w:r>
      <w:r w:rsidRPr="00CB1DAC">
        <w:rPr>
          <w:rFonts w:ascii="Calisto MT" w:hAnsi="Calisto MT"/>
          <w:noProof/>
        </w:rPr>
        <w:t xml:space="preserve">, </w:t>
      </w:r>
      <w:r w:rsidRPr="00CB1DAC">
        <w:rPr>
          <w:rFonts w:ascii="Calisto MT" w:hAnsi="Calisto MT"/>
          <w:i/>
          <w:iCs/>
          <w:noProof/>
        </w:rPr>
        <w:t>8</w:t>
      </w:r>
      <w:r w:rsidRPr="00CB1DAC">
        <w:rPr>
          <w:rFonts w:ascii="Calisto MT" w:hAnsi="Calisto MT"/>
          <w:noProof/>
        </w:rPr>
        <w:t>(2), 368–378.</w:t>
      </w:r>
    </w:p>
    <w:p w14:paraId="65AC977C" w14:textId="3FA5D5A0" w:rsidR="00DA44A4" w:rsidRPr="00CB1DAC" w:rsidRDefault="00850DF1" w:rsidP="00323C98">
      <w:pPr>
        <w:widowControl w:val="0"/>
        <w:autoSpaceDE w:val="0"/>
        <w:autoSpaceDN w:val="0"/>
        <w:adjustRightInd w:val="0"/>
        <w:spacing w:after="120"/>
        <w:ind w:left="567" w:hanging="569"/>
        <w:jc w:val="both"/>
        <w:rPr>
          <w:rFonts w:ascii="Calisto MT" w:hAnsi="Calisto MT"/>
          <w:noProof/>
        </w:rPr>
      </w:pPr>
      <w:r w:rsidRPr="00CB1DAC">
        <w:rPr>
          <w:rFonts w:ascii="Calisto MT" w:hAnsi="Calisto MT"/>
          <w:noProof/>
        </w:rPr>
        <w:t xml:space="preserve">Moyer, M. G. </w:t>
      </w:r>
      <w:r w:rsidR="00DA44A4" w:rsidRPr="00CB1DAC">
        <w:rPr>
          <w:rFonts w:ascii="Calisto MT" w:hAnsi="Calisto MT"/>
          <w:noProof/>
        </w:rPr>
        <w:t>(20</w:t>
      </w:r>
      <w:r w:rsidR="00247515" w:rsidRPr="00CB1DAC">
        <w:rPr>
          <w:rFonts w:ascii="Calisto MT" w:hAnsi="Calisto MT"/>
          <w:noProof/>
        </w:rPr>
        <w:t>02</w:t>
      </w:r>
      <w:r w:rsidR="00DA44A4" w:rsidRPr="00CB1DAC">
        <w:rPr>
          <w:rFonts w:ascii="Calisto MT" w:hAnsi="Calisto MT"/>
          <w:noProof/>
        </w:rPr>
        <w:t xml:space="preserve">). </w:t>
      </w:r>
      <w:r w:rsidR="00BB2E5E" w:rsidRPr="00CB1DAC">
        <w:rPr>
          <w:rFonts w:ascii="Calisto MT" w:hAnsi="Calisto MT"/>
          <w:noProof/>
        </w:rPr>
        <w:t>Pieter Muysken, bilingual speech: a typology of code-mixing</w:t>
      </w:r>
      <w:r w:rsidR="00BB2E5E" w:rsidRPr="00CB1DAC">
        <w:rPr>
          <w:rFonts w:ascii="Calisto MT" w:hAnsi="Calisto MT"/>
          <w:i/>
          <w:iCs/>
          <w:noProof/>
        </w:rPr>
        <w:t xml:space="preserve"> . cambridge: cambridge university press</w:t>
      </w:r>
      <w:r w:rsidR="00BB2E5E" w:rsidRPr="00CB1DAC">
        <w:rPr>
          <w:rFonts w:ascii="Calisto MT" w:hAnsi="Calisto MT"/>
          <w:noProof/>
        </w:rPr>
        <w:t xml:space="preserve">. </w:t>
      </w:r>
      <w:r w:rsidR="00BB2E5E" w:rsidRPr="00CB1DAC">
        <w:rPr>
          <w:rFonts w:ascii="Calisto MT" w:hAnsi="Calisto MT"/>
          <w:i/>
          <w:iCs/>
          <w:noProof/>
        </w:rPr>
        <w:t>4</w:t>
      </w:r>
      <w:r w:rsidR="00BB2E5E" w:rsidRPr="00CB1DAC">
        <w:rPr>
          <w:rFonts w:ascii="Calisto MT" w:hAnsi="Calisto MT"/>
          <w:noProof/>
        </w:rPr>
        <w:t>(1967), 621–624</w:t>
      </w:r>
      <w:r w:rsidR="00DA44A4" w:rsidRPr="00CB1DAC">
        <w:rPr>
          <w:rFonts w:ascii="Calisto MT" w:hAnsi="Calisto MT"/>
          <w:noProof/>
        </w:rPr>
        <w:t>.</w:t>
      </w:r>
    </w:p>
    <w:p w14:paraId="293C611E" w14:textId="42764C99" w:rsidR="00DA44A4" w:rsidRPr="00CB1DAC" w:rsidRDefault="00DA44A4" w:rsidP="00323C98">
      <w:pPr>
        <w:widowControl w:val="0"/>
        <w:autoSpaceDE w:val="0"/>
        <w:autoSpaceDN w:val="0"/>
        <w:adjustRightInd w:val="0"/>
        <w:spacing w:after="120"/>
        <w:ind w:left="567" w:hanging="569"/>
        <w:jc w:val="both"/>
        <w:rPr>
          <w:rFonts w:ascii="Calisto MT" w:hAnsi="Calisto MT"/>
          <w:noProof/>
        </w:rPr>
      </w:pPr>
      <w:r w:rsidRPr="00CB1DAC">
        <w:rPr>
          <w:rFonts w:ascii="Calisto MT" w:hAnsi="Calisto MT"/>
          <w:noProof/>
        </w:rPr>
        <w:t xml:space="preserve">Situmorang, K. E., Pasaribu, T. K., &amp; Sembiring, R. A. (2023). </w:t>
      </w:r>
      <w:r w:rsidR="00BB2E5E" w:rsidRPr="00CB1DAC">
        <w:rPr>
          <w:rFonts w:ascii="Calisto MT" w:hAnsi="Calisto MT"/>
          <w:noProof/>
        </w:rPr>
        <w:t xml:space="preserve">An analysis of code mixing and code switching on najwa shihab podcast “susahnya jadi perempuan” </w:t>
      </w:r>
      <w:r w:rsidRPr="00CB1DAC">
        <w:rPr>
          <w:rFonts w:ascii="Calisto MT" w:hAnsi="Calisto MT"/>
          <w:noProof/>
        </w:rPr>
        <w:t xml:space="preserve">(Catatan Najwa). </w:t>
      </w:r>
      <w:r w:rsidRPr="00CB1DAC">
        <w:rPr>
          <w:rFonts w:ascii="Calisto MT" w:hAnsi="Calisto MT"/>
          <w:i/>
          <w:iCs/>
          <w:noProof/>
        </w:rPr>
        <w:t>ELT Worldwide: Journal of English Language Teaching</w:t>
      </w:r>
      <w:r w:rsidRPr="00CB1DAC">
        <w:rPr>
          <w:rFonts w:ascii="Calisto MT" w:hAnsi="Calisto MT"/>
          <w:noProof/>
        </w:rPr>
        <w:t xml:space="preserve">, </w:t>
      </w:r>
      <w:r w:rsidRPr="00CB1DAC">
        <w:rPr>
          <w:rFonts w:ascii="Calisto MT" w:hAnsi="Calisto MT"/>
          <w:i/>
          <w:iCs/>
          <w:noProof/>
        </w:rPr>
        <w:t>10</w:t>
      </w:r>
      <w:r w:rsidRPr="00CB1DAC">
        <w:rPr>
          <w:rFonts w:ascii="Calisto MT" w:hAnsi="Calisto MT"/>
          <w:noProof/>
        </w:rPr>
        <w:t>(2), 356. https://doi.org/10.26858/eltww.v10i2.53616</w:t>
      </w:r>
    </w:p>
    <w:p w14:paraId="0C66730D" w14:textId="77777777" w:rsidR="00DA44A4" w:rsidRPr="00CB1DAC" w:rsidRDefault="00DA44A4" w:rsidP="00323C98">
      <w:pPr>
        <w:widowControl w:val="0"/>
        <w:autoSpaceDE w:val="0"/>
        <w:autoSpaceDN w:val="0"/>
        <w:adjustRightInd w:val="0"/>
        <w:spacing w:after="120"/>
        <w:ind w:left="567" w:hanging="569"/>
        <w:jc w:val="both"/>
        <w:rPr>
          <w:rFonts w:ascii="Calisto MT" w:hAnsi="Calisto MT"/>
          <w:noProof/>
        </w:rPr>
      </w:pPr>
      <w:r w:rsidRPr="00CB1DAC">
        <w:rPr>
          <w:rFonts w:ascii="Calisto MT" w:hAnsi="Calisto MT"/>
          <w:noProof/>
        </w:rPr>
        <w:t xml:space="preserve">Wardana, I. K. (2024). Comparative exploration of podcasted code-switching and code-mixing utterances: A study case Deddy Corbuzier and Cinta Laura. </w:t>
      </w:r>
      <w:r w:rsidRPr="00CB1DAC">
        <w:rPr>
          <w:rFonts w:ascii="Calisto MT" w:hAnsi="Calisto MT"/>
          <w:i/>
          <w:iCs/>
          <w:noProof/>
        </w:rPr>
        <w:t>SPHOTA: Jurnal Linguistik Dan Sastra</w:t>
      </w:r>
      <w:r w:rsidRPr="00CB1DAC">
        <w:rPr>
          <w:rFonts w:ascii="Calisto MT" w:hAnsi="Calisto MT"/>
          <w:noProof/>
        </w:rPr>
        <w:t xml:space="preserve">, </w:t>
      </w:r>
      <w:r w:rsidRPr="00CB1DAC">
        <w:rPr>
          <w:rFonts w:ascii="Calisto MT" w:hAnsi="Calisto MT"/>
          <w:i/>
          <w:iCs/>
          <w:noProof/>
        </w:rPr>
        <w:t>16</w:t>
      </w:r>
      <w:r w:rsidRPr="00CB1DAC">
        <w:rPr>
          <w:rFonts w:ascii="Calisto MT" w:hAnsi="Calisto MT"/>
          <w:noProof/>
        </w:rPr>
        <w:t>(1), 36–50. https://doi.org/10.36733/sphota.v16i1.8606</w:t>
      </w:r>
    </w:p>
    <w:p w14:paraId="09BDE9C8" w14:textId="08EBC26A" w:rsidR="00DA44A4" w:rsidRPr="00CB1DAC" w:rsidRDefault="00DA44A4" w:rsidP="00323C98">
      <w:pPr>
        <w:spacing w:after="120"/>
        <w:ind w:left="567" w:hanging="569"/>
        <w:jc w:val="both"/>
        <w:rPr>
          <w:rFonts w:ascii="Calisto MT" w:eastAsia="Cambria" w:hAnsi="Calisto MT"/>
        </w:rPr>
      </w:pPr>
      <w:r w:rsidRPr="00CB1DAC">
        <w:rPr>
          <w:rFonts w:ascii="Calisto MT" w:eastAsia="Cambria" w:hAnsi="Calisto MT"/>
        </w:rPr>
        <w:fldChar w:fldCharType="end"/>
      </w:r>
    </w:p>
    <w:p w14:paraId="08B9D719" w14:textId="2438EDFE" w:rsidR="00874FC7" w:rsidRPr="00CB1DAC" w:rsidRDefault="00874FC7" w:rsidP="00323C98">
      <w:pPr>
        <w:spacing w:after="120" w:line="360" w:lineRule="auto"/>
        <w:ind w:left="567" w:hanging="569"/>
        <w:jc w:val="both"/>
        <w:rPr>
          <w:rFonts w:ascii="Calisto MT" w:eastAsia="Cambria" w:hAnsi="Calisto MT" w:cs="Cambria"/>
          <w:color w:val="000000"/>
        </w:rPr>
      </w:pPr>
    </w:p>
    <w:sectPr w:rsidR="00874FC7" w:rsidRPr="00CB1DAC" w:rsidSect="0027102C">
      <w:headerReference w:type="even" r:id="rId9"/>
      <w:headerReference w:type="default" r:id="rId10"/>
      <w:footerReference w:type="even" r:id="rId11"/>
      <w:footerReference w:type="default" r:id="rId12"/>
      <w:headerReference w:type="first" r:id="rId13"/>
      <w:footerReference w:type="first" r:id="rId14"/>
      <w:pgSz w:w="11909" w:h="16834"/>
      <w:pgMar w:top="1560" w:right="1440" w:bottom="1440" w:left="1440" w:header="567" w:footer="567" w:gutter="0"/>
      <w:pgNumType w:start="54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DFAFE" w14:textId="77777777" w:rsidR="00066211" w:rsidRDefault="00066211">
      <w:r>
        <w:separator/>
      </w:r>
    </w:p>
  </w:endnote>
  <w:endnote w:type="continuationSeparator" w:id="0">
    <w:p w14:paraId="473ACE34" w14:textId="77777777" w:rsidR="00066211" w:rsidRDefault="00066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Symbol">
    <w:altName w:val="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Bahnschrift">
    <w:panose1 w:val="020B0502040204020203"/>
    <w:charset w:val="00"/>
    <w:family w:val="swiss"/>
    <w:pitch w:val="variable"/>
    <w:sig w:usb0="A00002C7" w:usb1="00000002" w:usb2="00000000" w:usb3="00000000" w:csb0="0000019F" w:csb1="00000000"/>
  </w:font>
  <w:font w:name="Bahnschrift Condensed">
    <w:panose1 w:val="020B0502040204020203"/>
    <w:charset w:val="00"/>
    <w:family w:val="swiss"/>
    <w:pitch w:val="variable"/>
    <w:sig w:usb0="A00002C7" w:usb1="00000002"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4EBEE" w14:textId="77777777" w:rsidR="00874FC7" w:rsidRDefault="00874FC7">
    <w:pPr>
      <w:pBdr>
        <w:top w:val="nil"/>
        <w:left w:val="nil"/>
        <w:bottom w:val="nil"/>
        <w:right w:val="nil"/>
        <w:between w:val="nil"/>
      </w:pBdr>
      <w:tabs>
        <w:tab w:val="center" w:pos="4513"/>
        <w:tab w:val="right" w:pos="9026"/>
      </w:tabs>
      <w:ind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F1D4C" w14:textId="77777777" w:rsidR="00CB1DAC" w:rsidRPr="00B01986" w:rsidRDefault="00CB1DAC" w:rsidP="00CB1DAC">
    <w:pPr>
      <w:spacing w:line="200" w:lineRule="exact"/>
      <w:ind w:firstLine="0"/>
      <w:rPr>
        <w:rFonts w:ascii="Calisto MT" w:hAnsi="Calisto MT"/>
      </w:rPr>
    </w:pPr>
    <w:bookmarkStart w:id="3" w:name="_Hlk216797628"/>
    <w:bookmarkStart w:id="4" w:name="_Hlk216797629"/>
    <w:bookmarkStart w:id="5" w:name="_Hlk216797630"/>
    <w:bookmarkStart w:id="6" w:name="_Hlk216797631"/>
    <w:r w:rsidRPr="00B01986">
      <w:rPr>
        <w:rFonts w:ascii="Calisto MT" w:eastAsia="Cambria" w:hAnsi="Calisto MT" w:cs="Cambria"/>
        <w:noProof/>
        <w:sz w:val="22"/>
        <w:szCs w:val="22"/>
      </w:rPr>
      <mc:AlternateContent>
        <mc:Choice Requires="wps">
          <w:drawing>
            <wp:anchor distT="0" distB="0" distL="114300" distR="114300" simplePos="0" relativeHeight="251661312" behindDoc="0" locked="0" layoutInCell="1" allowOverlap="1" wp14:anchorId="183ADC31" wp14:editId="251DF508">
              <wp:simplePos x="0" y="0"/>
              <wp:positionH relativeFrom="rightMargin">
                <wp:posOffset>-480695</wp:posOffset>
              </wp:positionH>
              <wp:positionV relativeFrom="bottomMargin">
                <wp:posOffset>166370</wp:posOffset>
              </wp:positionV>
              <wp:extent cx="512445" cy="441325"/>
              <wp:effectExtent l="0" t="0" r="0" b="0"/>
              <wp:wrapNone/>
              <wp:docPr id="1873085430" name="Flowchart: Alternate Proces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wps:spPr>
                    <wps:txbx>
                      <w:txbxContent>
                        <w:p w14:paraId="328F242A" w14:textId="77777777" w:rsidR="00CB1DAC" w:rsidRPr="005E6B11" w:rsidRDefault="00CB1DAC" w:rsidP="00CB1DAC">
                          <w:pPr>
                            <w:pStyle w:val="Footer"/>
                            <w:pBdr>
                              <w:top w:val="single" w:sz="12" w:space="1" w:color="A5A5A5"/>
                              <w:bottom w:val="single" w:sz="48" w:space="1" w:color="A5A5A5"/>
                            </w:pBdr>
                            <w:ind w:hanging="2"/>
                            <w:jc w:val="center"/>
                          </w:pPr>
                          <w:r w:rsidRPr="005E6B11">
                            <w:fldChar w:fldCharType="begin"/>
                          </w:r>
                          <w:r w:rsidRPr="005E6B11">
                            <w:instrText xml:space="preserve"> PAGE    \* MERGEFORMAT </w:instrText>
                          </w:r>
                          <w:r w:rsidRPr="005E6B11">
                            <w:fldChar w:fldCharType="separate"/>
                          </w:r>
                          <w:r w:rsidRPr="005E6B11">
                            <w:rPr>
                              <w:noProof/>
                            </w:rPr>
                            <w:t>2</w:t>
                          </w:r>
                          <w:r w:rsidRPr="005E6B11">
                            <w:rPr>
                              <w:noProof/>
                            </w:rPr>
                            <w:fldChar w:fldCharType="end"/>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3ADC31"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 o:spid="_x0000_s1026" type="#_x0000_t176" style="position:absolute;margin-left:-37.85pt;margin-top:13.1pt;width:40.35pt;height:34.75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" filled="f" stroked="f">
              <v:textbox>
                <w:txbxContent>
                  <w:p w14:paraId="328F242A" w14:textId="77777777" w:rsidR="00CB1DAC" w:rsidRPr="005E6B11" w:rsidRDefault="00CB1DAC" w:rsidP="00CB1DAC">
                    <w:pPr>
                      <w:pStyle w:val="Footer"/>
                      <w:pBdr>
                        <w:top w:val="single" w:sz="12" w:space="1" w:color="A5A5A5"/>
                        <w:bottom w:val="single" w:sz="48" w:space="1" w:color="A5A5A5"/>
                      </w:pBdr>
                      <w:ind w:hanging="2"/>
                      <w:jc w:val="center"/>
                    </w:pPr>
                    <w:r w:rsidRPr="005E6B11">
                      <w:fldChar w:fldCharType="begin"/>
                    </w:r>
                    <w:r w:rsidRPr="005E6B11">
                      <w:instrText xml:space="preserve"> PAGE    \* MERGEFORMAT </w:instrText>
                    </w:r>
                    <w:r w:rsidRPr="005E6B11">
                      <w:fldChar w:fldCharType="separate"/>
                    </w:r>
                    <w:r w:rsidRPr="005E6B11">
                      <w:rPr>
                        <w:noProof/>
                      </w:rPr>
                      <w:t>2</w:t>
                    </w:r>
                    <w:r w:rsidRPr="005E6B11">
                      <w:rPr>
                        <w:noProof/>
                      </w:rPr>
                      <w:fldChar w:fldCharType="end"/>
                    </w:r>
                  </w:p>
                </w:txbxContent>
              </v:textbox>
              <w10:wrap anchorx="margin" anchory="margin"/>
            </v:shape>
          </w:pict>
        </mc:Fallback>
      </mc:AlternateContent>
    </w:r>
    <w:bookmarkEnd w:id="3"/>
    <w:bookmarkEnd w:id="4"/>
    <w:bookmarkEnd w:id="5"/>
    <w:bookmarkEnd w:id="6"/>
  </w:p>
  <w:p w14:paraId="6B8FE6A4" w14:textId="441E598C" w:rsidR="00874FC7" w:rsidRPr="00CB1DAC" w:rsidRDefault="00CB1DAC" w:rsidP="00CB1DAC">
    <w:pPr>
      <w:pStyle w:val="Footer"/>
      <w:ind w:hanging="2"/>
    </w:pPr>
    <w:r>
      <w:t>ISSN: 3064-5549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2C8EA" w14:textId="77777777" w:rsidR="00874FC7" w:rsidRDefault="00874FC7">
    <w:pPr>
      <w:pBdr>
        <w:top w:val="nil"/>
        <w:left w:val="nil"/>
        <w:bottom w:val="nil"/>
        <w:right w:val="nil"/>
        <w:between w:val="nil"/>
      </w:pBdr>
      <w:tabs>
        <w:tab w:val="center" w:pos="4513"/>
        <w:tab w:val="right" w:pos="9026"/>
      </w:tabs>
      <w:ind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4D842" w14:textId="77777777" w:rsidR="00066211" w:rsidRDefault="00066211">
      <w:r>
        <w:separator/>
      </w:r>
    </w:p>
  </w:footnote>
  <w:footnote w:type="continuationSeparator" w:id="0">
    <w:p w14:paraId="6F8533E9" w14:textId="77777777" w:rsidR="00066211" w:rsidRDefault="00066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F20E9" w14:textId="77777777" w:rsidR="00874FC7" w:rsidRDefault="00874FC7">
    <w:pPr>
      <w:pBdr>
        <w:top w:val="nil"/>
        <w:left w:val="nil"/>
        <w:bottom w:val="nil"/>
        <w:right w:val="nil"/>
        <w:between w:val="nil"/>
      </w:pBdr>
      <w:tabs>
        <w:tab w:val="center" w:pos="4513"/>
        <w:tab w:val="right" w:pos="9026"/>
      </w:tabs>
      <w:ind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49A98" w14:textId="77777777" w:rsidR="00874FC7" w:rsidRDefault="00000000">
    <w:pPr>
      <w:pBdr>
        <w:top w:val="nil"/>
        <w:left w:val="nil"/>
        <w:bottom w:val="nil"/>
        <w:right w:val="nil"/>
        <w:between w:val="nil"/>
      </w:pBdr>
      <w:tabs>
        <w:tab w:val="center" w:pos="4513"/>
        <w:tab w:val="right" w:pos="9026"/>
      </w:tabs>
      <w:ind w:left="708" w:hanging="2"/>
      <w:rPr>
        <w:rFonts w:ascii="Bahnschrift" w:eastAsia="Bahnschrift" w:hAnsi="Bahnschrift" w:cs="Bahnschrift"/>
        <w:color w:val="0070C0"/>
        <w:sz w:val="16"/>
        <w:szCs w:val="16"/>
      </w:rPr>
    </w:pPr>
    <w:bookmarkStart w:id="2" w:name="_heading=h.1fob9te" w:colFirst="0" w:colLast="0"/>
    <w:bookmarkEnd w:id="2"/>
    <w:r>
      <w:rPr>
        <w:rFonts w:ascii="Bahnschrift" w:eastAsia="Bahnschrift" w:hAnsi="Bahnschrift" w:cs="Bahnschrift"/>
        <w:color w:val="0070C0"/>
        <w:sz w:val="16"/>
        <w:szCs w:val="16"/>
      </w:rPr>
      <w:t>NEUSCO (National English Undergraduate Student Conference)</w:t>
    </w:r>
    <w:r>
      <w:rPr>
        <w:noProof/>
      </w:rPr>
      <w:drawing>
        <wp:anchor distT="0" distB="0" distL="114300" distR="114300" simplePos="0" relativeHeight="251658240" behindDoc="0" locked="0" layoutInCell="1" hidden="0" allowOverlap="1" wp14:anchorId="5DD37391" wp14:editId="1405707F">
          <wp:simplePos x="0" y="0"/>
          <wp:positionH relativeFrom="column">
            <wp:posOffset>-630744</wp:posOffset>
          </wp:positionH>
          <wp:positionV relativeFrom="paragraph">
            <wp:posOffset>-6983</wp:posOffset>
          </wp:positionV>
          <wp:extent cx="514985" cy="514985"/>
          <wp:effectExtent l="0" t="0" r="0" b="0"/>
          <wp:wrapNone/>
          <wp:docPr id="173316627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14985" cy="514985"/>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2FB9846A" wp14:editId="7B19ACE6">
          <wp:simplePos x="0" y="0"/>
          <wp:positionH relativeFrom="column">
            <wp:posOffset>-118108</wp:posOffset>
          </wp:positionH>
          <wp:positionV relativeFrom="paragraph">
            <wp:posOffset>31115</wp:posOffset>
          </wp:positionV>
          <wp:extent cx="441960" cy="465455"/>
          <wp:effectExtent l="0" t="0" r="0" b="0"/>
          <wp:wrapNone/>
          <wp:docPr id="173316627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441960" cy="465455"/>
                  </a:xfrm>
                  <a:prstGeom prst="rect">
                    <a:avLst/>
                  </a:prstGeom>
                  <a:ln/>
                </pic:spPr>
              </pic:pic>
            </a:graphicData>
          </a:graphic>
        </wp:anchor>
      </w:drawing>
    </w:r>
  </w:p>
  <w:p w14:paraId="715B681F" w14:textId="77777777" w:rsidR="00874FC7" w:rsidRDefault="00000000">
    <w:pPr>
      <w:pBdr>
        <w:top w:val="nil"/>
        <w:left w:val="nil"/>
        <w:bottom w:val="nil"/>
        <w:right w:val="nil"/>
        <w:between w:val="nil"/>
      </w:pBdr>
      <w:tabs>
        <w:tab w:val="center" w:pos="4513"/>
        <w:tab w:val="right" w:pos="9026"/>
      </w:tabs>
      <w:ind w:left="708" w:hanging="2"/>
      <w:rPr>
        <w:rFonts w:ascii="Bahnschrift" w:eastAsia="Bahnschrift" w:hAnsi="Bahnschrift" w:cs="Bahnschrift"/>
        <w:color w:val="0070C0"/>
        <w:sz w:val="16"/>
        <w:szCs w:val="16"/>
      </w:rPr>
    </w:pPr>
    <w:r>
      <w:rPr>
        <w:rFonts w:ascii="Bahnschrift" w:eastAsia="Bahnschrift" w:hAnsi="Bahnschrift" w:cs="Bahnschrift"/>
        <w:color w:val="0070C0"/>
        <w:sz w:val="16"/>
        <w:szCs w:val="16"/>
      </w:rPr>
      <w:t>English Literature Department</w:t>
    </w:r>
  </w:p>
  <w:p w14:paraId="5AB6623A" w14:textId="77777777" w:rsidR="00874FC7" w:rsidRDefault="00000000">
    <w:pPr>
      <w:pBdr>
        <w:top w:val="nil"/>
        <w:left w:val="nil"/>
        <w:bottom w:val="nil"/>
        <w:right w:val="nil"/>
        <w:between w:val="nil"/>
      </w:pBdr>
      <w:tabs>
        <w:tab w:val="center" w:pos="4513"/>
        <w:tab w:val="right" w:pos="9026"/>
      </w:tabs>
      <w:ind w:left="708" w:hanging="2"/>
      <w:rPr>
        <w:rFonts w:ascii="Bahnschrift" w:eastAsia="Bahnschrift" w:hAnsi="Bahnschrift" w:cs="Bahnschrift"/>
        <w:color w:val="0070C0"/>
        <w:sz w:val="16"/>
        <w:szCs w:val="16"/>
      </w:rPr>
    </w:pPr>
    <w:r>
      <w:rPr>
        <w:rFonts w:ascii="Bahnschrift" w:eastAsia="Bahnschrift" w:hAnsi="Bahnschrift" w:cs="Bahnschrift"/>
        <w:color w:val="0070C0"/>
        <w:sz w:val="16"/>
        <w:szCs w:val="16"/>
      </w:rPr>
      <w:t>Faculty of Adab and Humanities, UIN Sunan Ampel Surabaya</w:t>
    </w:r>
  </w:p>
  <w:p w14:paraId="21E31EEB" w14:textId="77777777" w:rsidR="00874FC7" w:rsidRDefault="00000000">
    <w:pPr>
      <w:pBdr>
        <w:top w:val="nil"/>
        <w:left w:val="nil"/>
        <w:bottom w:val="nil"/>
        <w:right w:val="nil"/>
        <w:between w:val="nil"/>
      </w:pBdr>
      <w:tabs>
        <w:tab w:val="center" w:pos="4513"/>
        <w:tab w:val="right" w:pos="9026"/>
      </w:tabs>
      <w:ind w:left="708" w:hanging="2"/>
      <w:rPr>
        <w:rFonts w:ascii="Bahnschrift Condensed" w:eastAsia="Bahnschrift Condensed" w:hAnsi="Bahnschrift Condensed" w:cs="Bahnschrift Condensed"/>
        <w:sz w:val="18"/>
        <w:szCs w:val="18"/>
      </w:rPr>
    </w:pPr>
    <w:r>
      <w:rPr>
        <w:rFonts w:ascii="Bahnschrift Condensed" w:eastAsia="Bahnschrift Condensed" w:hAnsi="Bahnschrift Condensed" w:cs="Bahnschrift Condensed"/>
        <w:sz w:val="18"/>
        <w:szCs w:val="18"/>
      </w:rPr>
      <w:t>November 5</w:t>
    </w:r>
    <w:r>
      <w:rPr>
        <w:rFonts w:ascii="Bahnschrift Condensed" w:eastAsia="Bahnschrift Condensed" w:hAnsi="Bahnschrift Condensed" w:cs="Bahnschrift Condensed"/>
        <w:color w:val="000000"/>
        <w:sz w:val="18"/>
        <w:szCs w:val="18"/>
        <w:vertAlign w:val="superscript"/>
      </w:rPr>
      <w:t>th</w:t>
    </w:r>
    <w:r>
      <w:rPr>
        <w:rFonts w:ascii="Bahnschrift Condensed" w:eastAsia="Bahnschrift Condensed" w:hAnsi="Bahnschrift Condensed" w:cs="Bahnschrift Condensed"/>
        <w:color w:val="000000"/>
        <w:sz w:val="18"/>
        <w:szCs w:val="18"/>
      </w:rPr>
      <w:t>, 202</w:t>
    </w:r>
    <w:r>
      <w:rPr>
        <w:rFonts w:ascii="Bahnschrift Condensed" w:eastAsia="Bahnschrift Condensed" w:hAnsi="Bahnschrift Condensed" w:cs="Bahnschrift Condensed"/>
        <w:sz w:val="18"/>
        <w:szCs w:val="18"/>
      </w:rPr>
      <w:t>5</w:t>
    </w:r>
  </w:p>
  <w:p w14:paraId="2125DAAA" w14:textId="77777777" w:rsidR="00874FC7" w:rsidRDefault="00874FC7">
    <w:pPr>
      <w:pBdr>
        <w:top w:val="nil"/>
        <w:left w:val="nil"/>
        <w:bottom w:val="nil"/>
        <w:right w:val="nil"/>
        <w:between w:val="nil"/>
      </w:pBdr>
      <w:tabs>
        <w:tab w:val="center" w:pos="4513"/>
        <w:tab w:val="right" w:pos="9026"/>
      </w:tabs>
      <w:spacing w:line="276" w:lineRule="auto"/>
      <w:ind w:hanging="2"/>
      <w:rPr>
        <w:rFonts w:ascii="Bahnschrift Condensed" w:eastAsia="Bahnschrift Condensed" w:hAnsi="Bahnschrift Condensed" w:cs="Bahnschrift Condensed"/>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2C322" w14:textId="77777777" w:rsidR="00874FC7" w:rsidRDefault="00874FC7">
    <w:pPr>
      <w:pBdr>
        <w:top w:val="nil"/>
        <w:left w:val="nil"/>
        <w:bottom w:val="nil"/>
        <w:right w:val="nil"/>
        <w:between w:val="nil"/>
      </w:pBdr>
      <w:tabs>
        <w:tab w:val="center" w:pos="4513"/>
        <w:tab w:val="right" w:pos="9026"/>
      </w:tabs>
      <w:ind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FC7"/>
    <w:rsid w:val="00000F5E"/>
    <w:rsid w:val="00006E06"/>
    <w:rsid w:val="000208C6"/>
    <w:rsid w:val="00020F52"/>
    <w:rsid w:val="000221F3"/>
    <w:rsid w:val="00023001"/>
    <w:rsid w:val="00024D64"/>
    <w:rsid w:val="00025202"/>
    <w:rsid w:val="00030899"/>
    <w:rsid w:val="00036937"/>
    <w:rsid w:val="000423F4"/>
    <w:rsid w:val="0005313A"/>
    <w:rsid w:val="000565DE"/>
    <w:rsid w:val="00056716"/>
    <w:rsid w:val="0006053A"/>
    <w:rsid w:val="000618D9"/>
    <w:rsid w:val="0006201E"/>
    <w:rsid w:val="00065291"/>
    <w:rsid w:val="000657CB"/>
    <w:rsid w:val="00066211"/>
    <w:rsid w:val="00070158"/>
    <w:rsid w:val="00073AD7"/>
    <w:rsid w:val="00074447"/>
    <w:rsid w:val="00076A4B"/>
    <w:rsid w:val="00080979"/>
    <w:rsid w:val="00080AF3"/>
    <w:rsid w:val="000825CA"/>
    <w:rsid w:val="0008566D"/>
    <w:rsid w:val="00087A73"/>
    <w:rsid w:val="000926C3"/>
    <w:rsid w:val="0009617F"/>
    <w:rsid w:val="000A059E"/>
    <w:rsid w:val="000A3C80"/>
    <w:rsid w:val="000A4EAA"/>
    <w:rsid w:val="000A7158"/>
    <w:rsid w:val="000A7C56"/>
    <w:rsid w:val="000A7EDA"/>
    <w:rsid w:val="000B084F"/>
    <w:rsid w:val="000B685D"/>
    <w:rsid w:val="000C10A8"/>
    <w:rsid w:val="000C5909"/>
    <w:rsid w:val="000D1D5E"/>
    <w:rsid w:val="000D3203"/>
    <w:rsid w:val="000D4011"/>
    <w:rsid w:val="000D4AE9"/>
    <w:rsid w:val="000F0CF8"/>
    <w:rsid w:val="001044A4"/>
    <w:rsid w:val="001048DE"/>
    <w:rsid w:val="0011101C"/>
    <w:rsid w:val="00113516"/>
    <w:rsid w:val="00115847"/>
    <w:rsid w:val="001158D5"/>
    <w:rsid w:val="0011705D"/>
    <w:rsid w:val="0012094F"/>
    <w:rsid w:val="0012233A"/>
    <w:rsid w:val="00124168"/>
    <w:rsid w:val="001309A8"/>
    <w:rsid w:val="001318A7"/>
    <w:rsid w:val="00133A70"/>
    <w:rsid w:val="00133FB4"/>
    <w:rsid w:val="00135537"/>
    <w:rsid w:val="00141398"/>
    <w:rsid w:val="0014153A"/>
    <w:rsid w:val="001418C5"/>
    <w:rsid w:val="00152DB3"/>
    <w:rsid w:val="00154C90"/>
    <w:rsid w:val="001613C9"/>
    <w:rsid w:val="00162555"/>
    <w:rsid w:val="00163DA8"/>
    <w:rsid w:val="001705ED"/>
    <w:rsid w:val="001741FE"/>
    <w:rsid w:val="00186F6F"/>
    <w:rsid w:val="00187B38"/>
    <w:rsid w:val="00190AB5"/>
    <w:rsid w:val="001A40BA"/>
    <w:rsid w:val="001B2D23"/>
    <w:rsid w:val="001B7B28"/>
    <w:rsid w:val="001C2D50"/>
    <w:rsid w:val="001C5428"/>
    <w:rsid w:val="001C6429"/>
    <w:rsid w:val="001D6C13"/>
    <w:rsid w:val="001E6A62"/>
    <w:rsid w:val="001F0DC5"/>
    <w:rsid w:val="001F2046"/>
    <w:rsid w:val="001F2B4D"/>
    <w:rsid w:val="001F4E8A"/>
    <w:rsid w:val="001F4ECA"/>
    <w:rsid w:val="00200E4C"/>
    <w:rsid w:val="00204F62"/>
    <w:rsid w:val="002110FD"/>
    <w:rsid w:val="002144C2"/>
    <w:rsid w:val="002173AC"/>
    <w:rsid w:val="00220665"/>
    <w:rsid w:val="00226869"/>
    <w:rsid w:val="00231658"/>
    <w:rsid w:val="0023176B"/>
    <w:rsid w:val="002356A3"/>
    <w:rsid w:val="0023580B"/>
    <w:rsid w:val="00235B91"/>
    <w:rsid w:val="00235DC2"/>
    <w:rsid w:val="00235E0E"/>
    <w:rsid w:val="00241BC0"/>
    <w:rsid w:val="00247515"/>
    <w:rsid w:val="00261BA6"/>
    <w:rsid w:val="00263877"/>
    <w:rsid w:val="002645DF"/>
    <w:rsid w:val="00267874"/>
    <w:rsid w:val="0027102C"/>
    <w:rsid w:val="002809F5"/>
    <w:rsid w:val="00281FCC"/>
    <w:rsid w:val="00282A13"/>
    <w:rsid w:val="0028468D"/>
    <w:rsid w:val="002856F2"/>
    <w:rsid w:val="00287768"/>
    <w:rsid w:val="00287E0C"/>
    <w:rsid w:val="0029470B"/>
    <w:rsid w:val="00295E07"/>
    <w:rsid w:val="002A1BE4"/>
    <w:rsid w:val="002A52A5"/>
    <w:rsid w:val="002A5F6C"/>
    <w:rsid w:val="002A6DF7"/>
    <w:rsid w:val="002B09D7"/>
    <w:rsid w:val="002B2696"/>
    <w:rsid w:val="002C7D94"/>
    <w:rsid w:val="002D2635"/>
    <w:rsid w:val="002E5356"/>
    <w:rsid w:val="002F3CCE"/>
    <w:rsid w:val="00301187"/>
    <w:rsid w:val="00305F37"/>
    <w:rsid w:val="00312565"/>
    <w:rsid w:val="00316BA1"/>
    <w:rsid w:val="00316EFC"/>
    <w:rsid w:val="00323C98"/>
    <w:rsid w:val="00324AE7"/>
    <w:rsid w:val="0033189B"/>
    <w:rsid w:val="00332419"/>
    <w:rsid w:val="00336B1A"/>
    <w:rsid w:val="0034633E"/>
    <w:rsid w:val="00351422"/>
    <w:rsid w:val="003527DD"/>
    <w:rsid w:val="003564C1"/>
    <w:rsid w:val="00356C5F"/>
    <w:rsid w:val="00361700"/>
    <w:rsid w:val="003629C1"/>
    <w:rsid w:val="00374987"/>
    <w:rsid w:val="0037695B"/>
    <w:rsid w:val="00376FD9"/>
    <w:rsid w:val="00380E4C"/>
    <w:rsid w:val="00384BE5"/>
    <w:rsid w:val="003855C9"/>
    <w:rsid w:val="00396935"/>
    <w:rsid w:val="0039746B"/>
    <w:rsid w:val="003A0C76"/>
    <w:rsid w:val="003A0FA3"/>
    <w:rsid w:val="003A5727"/>
    <w:rsid w:val="003B583D"/>
    <w:rsid w:val="003D500B"/>
    <w:rsid w:val="003F007D"/>
    <w:rsid w:val="003F6BA0"/>
    <w:rsid w:val="00402E3F"/>
    <w:rsid w:val="00406EE3"/>
    <w:rsid w:val="00406F3D"/>
    <w:rsid w:val="004147C6"/>
    <w:rsid w:val="00414FD4"/>
    <w:rsid w:val="00417AD5"/>
    <w:rsid w:val="0042285F"/>
    <w:rsid w:val="0042526B"/>
    <w:rsid w:val="004260BD"/>
    <w:rsid w:val="00432602"/>
    <w:rsid w:val="00434C87"/>
    <w:rsid w:val="00450FD0"/>
    <w:rsid w:val="004516C9"/>
    <w:rsid w:val="00453D39"/>
    <w:rsid w:val="004576F8"/>
    <w:rsid w:val="004771D2"/>
    <w:rsid w:val="004814D7"/>
    <w:rsid w:val="00481B24"/>
    <w:rsid w:val="00482D1E"/>
    <w:rsid w:val="00485ED5"/>
    <w:rsid w:val="00491352"/>
    <w:rsid w:val="00493A7C"/>
    <w:rsid w:val="00494004"/>
    <w:rsid w:val="00496B6A"/>
    <w:rsid w:val="004A2562"/>
    <w:rsid w:val="004A2990"/>
    <w:rsid w:val="004A55A7"/>
    <w:rsid w:val="004A7FDD"/>
    <w:rsid w:val="004B214E"/>
    <w:rsid w:val="004C3181"/>
    <w:rsid w:val="004C3EAC"/>
    <w:rsid w:val="004E0329"/>
    <w:rsid w:val="004E3D1B"/>
    <w:rsid w:val="004E4309"/>
    <w:rsid w:val="004F1C91"/>
    <w:rsid w:val="004F40EE"/>
    <w:rsid w:val="004F79F0"/>
    <w:rsid w:val="005037BE"/>
    <w:rsid w:val="00506CDF"/>
    <w:rsid w:val="00515725"/>
    <w:rsid w:val="00517F46"/>
    <w:rsid w:val="00520226"/>
    <w:rsid w:val="005202C6"/>
    <w:rsid w:val="00525A2F"/>
    <w:rsid w:val="00553BB4"/>
    <w:rsid w:val="00553F40"/>
    <w:rsid w:val="00554880"/>
    <w:rsid w:val="00554B55"/>
    <w:rsid w:val="0055523F"/>
    <w:rsid w:val="0055551F"/>
    <w:rsid w:val="005565A6"/>
    <w:rsid w:val="00565B5D"/>
    <w:rsid w:val="005709E4"/>
    <w:rsid w:val="00573314"/>
    <w:rsid w:val="00581B59"/>
    <w:rsid w:val="00583477"/>
    <w:rsid w:val="00583D51"/>
    <w:rsid w:val="0058508C"/>
    <w:rsid w:val="00585481"/>
    <w:rsid w:val="0059306C"/>
    <w:rsid w:val="005938C2"/>
    <w:rsid w:val="0059618B"/>
    <w:rsid w:val="00596B51"/>
    <w:rsid w:val="005A1B8A"/>
    <w:rsid w:val="005A4B06"/>
    <w:rsid w:val="005B15A4"/>
    <w:rsid w:val="005C124B"/>
    <w:rsid w:val="005C3A8A"/>
    <w:rsid w:val="005C3D84"/>
    <w:rsid w:val="005D158E"/>
    <w:rsid w:val="005D1DBC"/>
    <w:rsid w:val="005E45F3"/>
    <w:rsid w:val="005F27AB"/>
    <w:rsid w:val="005F5921"/>
    <w:rsid w:val="005F5B02"/>
    <w:rsid w:val="006125E5"/>
    <w:rsid w:val="00612FE3"/>
    <w:rsid w:val="00613764"/>
    <w:rsid w:val="006149AA"/>
    <w:rsid w:val="00615B84"/>
    <w:rsid w:val="006212DD"/>
    <w:rsid w:val="00630A98"/>
    <w:rsid w:val="006318F3"/>
    <w:rsid w:val="00631E34"/>
    <w:rsid w:val="00632CB9"/>
    <w:rsid w:val="0063659E"/>
    <w:rsid w:val="00643D71"/>
    <w:rsid w:val="0064451B"/>
    <w:rsid w:val="00646B82"/>
    <w:rsid w:val="006623FD"/>
    <w:rsid w:val="00662CFD"/>
    <w:rsid w:val="0066316F"/>
    <w:rsid w:val="006641C8"/>
    <w:rsid w:val="006651ED"/>
    <w:rsid w:val="00667026"/>
    <w:rsid w:val="006675F6"/>
    <w:rsid w:val="00667F09"/>
    <w:rsid w:val="00676366"/>
    <w:rsid w:val="00676D6B"/>
    <w:rsid w:val="006841AE"/>
    <w:rsid w:val="006848A7"/>
    <w:rsid w:val="00684E17"/>
    <w:rsid w:val="00685250"/>
    <w:rsid w:val="00685D53"/>
    <w:rsid w:val="006901A1"/>
    <w:rsid w:val="00691034"/>
    <w:rsid w:val="00691121"/>
    <w:rsid w:val="006960E2"/>
    <w:rsid w:val="006A1693"/>
    <w:rsid w:val="006A2E9B"/>
    <w:rsid w:val="006A3321"/>
    <w:rsid w:val="006A4D61"/>
    <w:rsid w:val="006B0D3C"/>
    <w:rsid w:val="006B210F"/>
    <w:rsid w:val="006B34D0"/>
    <w:rsid w:val="006B5171"/>
    <w:rsid w:val="006B6E2D"/>
    <w:rsid w:val="006C1197"/>
    <w:rsid w:val="006C3045"/>
    <w:rsid w:val="006D02C6"/>
    <w:rsid w:val="006D0512"/>
    <w:rsid w:val="006D4983"/>
    <w:rsid w:val="006D5D57"/>
    <w:rsid w:val="006D6F62"/>
    <w:rsid w:val="006E006F"/>
    <w:rsid w:val="006E6DD1"/>
    <w:rsid w:val="006F0E3A"/>
    <w:rsid w:val="006F4C2F"/>
    <w:rsid w:val="006F72C3"/>
    <w:rsid w:val="00703433"/>
    <w:rsid w:val="00704235"/>
    <w:rsid w:val="0070533D"/>
    <w:rsid w:val="00705C0E"/>
    <w:rsid w:val="007060AF"/>
    <w:rsid w:val="007158C6"/>
    <w:rsid w:val="00723804"/>
    <w:rsid w:val="007255B3"/>
    <w:rsid w:val="00733656"/>
    <w:rsid w:val="00741048"/>
    <w:rsid w:val="00741FDF"/>
    <w:rsid w:val="00742987"/>
    <w:rsid w:val="0075073A"/>
    <w:rsid w:val="00754271"/>
    <w:rsid w:val="007570AB"/>
    <w:rsid w:val="00767A64"/>
    <w:rsid w:val="007753EB"/>
    <w:rsid w:val="00781891"/>
    <w:rsid w:val="00784149"/>
    <w:rsid w:val="00785D46"/>
    <w:rsid w:val="00790F35"/>
    <w:rsid w:val="007963E7"/>
    <w:rsid w:val="00797702"/>
    <w:rsid w:val="007A1B6C"/>
    <w:rsid w:val="007A247E"/>
    <w:rsid w:val="007A5589"/>
    <w:rsid w:val="007C0C1D"/>
    <w:rsid w:val="007C1314"/>
    <w:rsid w:val="007C1907"/>
    <w:rsid w:val="007C372F"/>
    <w:rsid w:val="007D165A"/>
    <w:rsid w:val="007F18FD"/>
    <w:rsid w:val="008052D9"/>
    <w:rsid w:val="00806D2C"/>
    <w:rsid w:val="00811F21"/>
    <w:rsid w:val="0081223E"/>
    <w:rsid w:val="00817353"/>
    <w:rsid w:val="0082133A"/>
    <w:rsid w:val="0082762D"/>
    <w:rsid w:val="00845DD6"/>
    <w:rsid w:val="00850DF1"/>
    <w:rsid w:val="00855956"/>
    <w:rsid w:val="008642A6"/>
    <w:rsid w:val="00866CC0"/>
    <w:rsid w:val="00867E3F"/>
    <w:rsid w:val="00870AAB"/>
    <w:rsid w:val="0087271D"/>
    <w:rsid w:val="0087274A"/>
    <w:rsid w:val="00872FF1"/>
    <w:rsid w:val="00874FC7"/>
    <w:rsid w:val="00892486"/>
    <w:rsid w:val="00892A7F"/>
    <w:rsid w:val="00894293"/>
    <w:rsid w:val="008A6A62"/>
    <w:rsid w:val="008B6895"/>
    <w:rsid w:val="008D5CF3"/>
    <w:rsid w:val="008D6B46"/>
    <w:rsid w:val="008D7CE1"/>
    <w:rsid w:val="008D7DD6"/>
    <w:rsid w:val="008E3B10"/>
    <w:rsid w:val="008E64CD"/>
    <w:rsid w:val="008E7C79"/>
    <w:rsid w:val="008F22E0"/>
    <w:rsid w:val="00904A39"/>
    <w:rsid w:val="00906DD9"/>
    <w:rsid w:val="00921546"/>
    <w:rsid w:val="0092517B"/>
    <w:rsid w:val="00925CCD"/>
    <w:rsid w:val="00931091"/>
    <w:rsid w:val="00933456"/>
    <w:rsid w:val="009350F6"/>
    <w:rsid w:val="009402B4"/>
    <w:rsid w:val="0094387C"/>
    <w:rsid w:val="0094392B"/>
    <w:rsid w:val="009441FD"/>
    <w:rsid w:val="009516D2"/>
    <w:rsid w:val="009525C3"/>
    <w:rsid w:val="00956B0E"/>
    <w:rsid w:val="009573D4"/>
    <w:rsid w:val="00957DDB"/>
    <w:rsid w:val="00960EB5"/>
    <w:rsid w:val="00970899"/>
    <w:rsid w:val="009724E1"/>
    <w:rsid w:val="009759E6"/>
    <w:rsid w:val="00975CCE"/>
    <w:rsid w:val="00981A51"/>
    <w:rsid w:val="00985C80"/>
    <w:rsid w:val="00985E96"/>
    <w:rsid w:val="00996CE0"/>
    <w:rsid w:val="009A4EB5"/>
    <w:rsid w:val="009B2394"/>
    <w:rsid w:val="009B6D8D"/>
    <w:rsid w:val="009B70B7"/>
    <w:rsid w:val="009C3173"/>
    <w:rsid w:val="009E1E6C"/>
    <w:rsid w:val="009E52E4"/>
    <w:rsid w:val="009E62B2"/>
    <w:rsid w:val="009E66B6"/>
    <w:rsid w:val="009E7231"/>
    <w:rsid w:val="009F1F97"/>
    <w:rsid w:val="009F5CCF"/>
    <w:rsid w:val="009F6D8A"/>
    <w:rsid w:val="00A01E55"/>
    <w:rsid w:val="00A0487B"/>
    <w:rsid w:val="00A04904"/>
    <w:rsid w:val="00A13856"/>
    <w:rsid w:val="00A1653D"/>
    <w:rsid w:val="00A25E69"/>
    <w:rsid w:val="00A31E36"/>
    <w:rsid w:val="00A326EB"/>
    <w:rsid w:val="00A330E1"/>
    <w:rsid w:val="00A52442"/>
    <w:rsid w:val="00A6384A"/>
    <w:rsid w:val="00A65C6A"/>
    <w:rsid w:val="00A70267"/>
    <w:rsid w:val="00A71169"/>
    <w:rsid w:val="00A71530"/>
    <w:rsid w:val="00A727AA"/>
    <w:rsid w:val="00A83643"/>
    <w:rsid w:val="00A90373"/>
    <w:rsid w:val="00A911A6"/>
    <w:rsid w:val="00A941B6"/>
    <w:rsid w:val="00A95E6A"/>
    <w:rsid w:val="00A97AFA"/>
    <w:rsid w:val="00AA2A93"/>
    <w:rsid w:val="00AB2D40"/>
    <w:rsid w:val="00AB7D9C"/>
    <w:rsid w:val="00AC054E"/>
    <w:rsid w:val="00AC5997"/>
    <w:rsid w:val="00AD364D"/>
    <w:rsid w:val="00AD5BFF"/>
    <w:rsid w:val="00AD7FE1"/>
    <w:rsid w:val="00AE0ACF"/>
    <w:rsid w:val="00AE2F76"/>
    <w:rsid w:val="00AE6DBD"/>
    <w:rsid w:val="00AE7800"/>
    <w:rsid w:val="00AF02F2"/>
    <w:rsid w:val="00AF7282"/>
    <w:rsid w:val="00B00FD7"/>
    <w:rsid w:val="00B10C83"/>
    <w:rsid w:val="00B218AC"/>
    <w:rsid w:val="00B23F31"/>
    <w:rsid w:val="00B27890"/>
    <w:rsid w:val="00B3051B"/>
    <w:rsid w:val="00B30683"/>
    <w:rsid w:val="00B353C3"/>
    <w:rsid w:val="00B355AE"/>
    <w:rsid w:val="00B35C4B"/>
    <w:rsid w:val="00B44308"/>
    <w:rsid w:val="00B4442F"/>
    <w:rsid w:val="00B457C4"/>
    <w:rsid w:val="00B55CA7"/>
    <w:rsid w:val="00B55DC6"/>
    <w:rsid w:val="00B605DF"/>
    <w:rsid w:val="00B61663"/>
    <w:rsid w:val="00B637C5"/>
    <w:rsid w:val="00B67B1E"/>
    <w:rsid w:val="00B7398B"/>
    <w:rsid w:val="00B75783"/>
    <w:rsid w:val="00B815DA"/>
    <w:rsid w:val="00B90164"/>
    <w:rsid w:val="00B94A7A"/>
    <w:rsid w:val="00B94DDB"/>
    <w:rsid w:val="00B960A2"/>
    <w:rsid w:val="00BA3F7A"/>
    <w:rsid w:val="00BA79E8"/>
    <w:rsid w:val="00BA7A82"/>
    <w:rsid w:val="00BB093F"/>
    <w:rsid w:val="00BB1895"/>
    <w:rsid w:val="00BB2E5E"/>
    <w:rsid w:val="00BB6E39"/>
    <w:rsid w:val="00BB729E"/>
    <w:rsid w:val="00BC20A2"/>
    <w:rsid w:val="00BC2421"/>
    <w:rsid w:val="00BC758E"/>
    <w:rsid w:val="00BD1F20"/>
    <w:rsid w:val="00BD2B3E"/>
    <w:rsid w:val="00BE1B2A"/>
    <w:rsid w:val="00BE404A"/>
    <w:rsid w:val="00BF0087"/>
    <w:rsid w:val="00BF7028"/>
    <w:rsid w:val="00C003A4"/>
    <w:rsid w:val="00C06A8A"/>
    <w:rsid w:val="00C109E8"/>
    <w:rsid w:val="00C17A46"/>
    <w:rsid w:val="00C21374"/>
    <w:rsid w:val="00C239CC"/>
    <w:rsid w:val="00C24FBC"/>
    <w:rsid w:val="00C302A5"/>
    <w:rsid w:val="00C33B52"/>
    <w:rsid w:val="00C3705B"/>
    <w:rsid w:val="00C40B80"/>
    <w:rsid w:val="00C41A96"/>
    <w:rsid w:val="00C464C6"/>
    <w:rsid w:val="00C468E4"/>
    <w:rsid w:val="00C46AB8"/>
    <w:rsid w:val="00C534D1"/>
    <w:rsid w:val="00C5488C"/>
    <w:rsid w:val="00C56415"/>
    <w:rsid w:val="00C61204"/>
    <w:rsid w:val="00C6498D"/>
    <w:rsid w:val="00C65F13"/>
    <w:rsid w:val="00C7332F"/>
    <w:rsid w:val="00C73D8E"/>
    <w:rsid w:val="00C76920"/>
    <w:rsid w:val="00C81882"/>
    <w:rsid w:val="00C842E3"/>
    <w:rsid w:val="00C8543C"/>
    <w:rsid w:val="00C90E85"/>
    <w:rsid w:val="00CA25A6"/>
    <w:rsid w:val="00CA59CE"/>
    <w:rsid w:val="00CB1DAC"/>
    <w:rsid w:val="00CB4E12"/>
    <w:rsid w:val="00CB61A0"/>
    <w:rsid w:val="00CC16E0"/>
    <w:rsid w:val="00CC26FD"/>
    <w:rsid w:val="00CC282A"/>
    <w:rsid w:val="00CD0E7A"/>
    <w:rsid w:val="00CD3A22"/>
    <w:rsid w:val="00CD5C47"/>
    <w:rsid w:val="00CD5D31"/>
    <w:rsid w:val="00CD7952"/>
    <w:rsid w:val="00CE132E"/>
    <w:rsid w:val="00CE13B2"/>
    <w:rsid w:val="00CE7C5B"/>
    <w:rsid w:val="00CF7E73"/>
    <w:rsid w:val="00D104C5"/>
    <w:rsid w:val="00D12B97"/>
    <w:rsid w:val="00D133B2"/>
    <w:rsid w:val="00D1490E"/>
    <w:rsid w:val="00D17D31"/>
    <w:rsid w:val="00D20997"/>
    <w:rsid w:val="00D212FE"/>
    <w:rsid w:val="00D2458B"/>
    <w:rsid w:val="00D2752D"/>
    <w:rsid w:val="00D316AE"/>
    <w:rsid w:val="00D330EC"/>
    <w:rsid w:val="00D4419E"/>
    <w:rsid w:val="00D4776C"/>
    <w:rsid w:val="00D53BBF"/>
    <w:rsid w:val="00D606AF"/>
    <w:rsid w:val="00D61680"/>
    <w:rsid w:val="00D7570B"/>
    <w:rsid w:val="00D75B27"/>
    <w:rsid w:val="00D75CF5"/>
    <w:rsid w:val="00D81341"/>
    <w:rsid w:val="00D860AC"/>
    <w:rsid w:val="00D95112"/>
    <w:rsid w:val="00D951AD"/>
    <w:rsid w:val="00D958A7"/>
    <w:rsid w:val="00DA44A4"/>
    <w:rsid w:val="00DB29A8"/>
    <w:rsid w:val="00DB3FF1"/>
    <w:rsid w:val="00DB56C7"/>
    <w:rsid w:val="00DC3FEC"/>
    <w:rsid w:val="00DC53C1"/>
    <w:rsid w:val="00DC775F"/>
    <w:rsid w:val="00DC784D"/>
    <w:rsid w:val="00DE0880"/>
    <w:rsid w:val="00DF1657"/>
    <w:rsid w:val="00DF3BC6"/>
    <w:rsid w:val="00DF4A74"/>
    <w:rsid w:val="00DF63C7"/>
    <w:rsid w:val="00E03D8F"/>
    <w:rsid w:val="00E05EF3"/>
    <w:rsid w:val="00E1086D"/>
    <w:rsid w:val="00E10B6C"/>
    <w:rsid w:val="00E15DE8"/>
    <w:rsid w:val="00E20CF6"/>
    <w:rsid w:val="00E213B1"/>
    <w:rsid w:val="00E21F91"/>
    <w:rsid w:val="00E27750"/>
    <w:rsid w:val="00E315B9"/>
    <w:rsid w:val="00E341DC"/>
    <w:rsid w:val="00E344BB"/>
    <w:rsid w:val="00E360C0"/>
    <w:rsid w:val="00E3670D"/>
    <w:rsid w:val="00E4025B"/>
    <w:rsid w:val="00E41FFD"/>
    <w:rsid w:val="00E430A2"/>
    <w:rsid w:val="00E4407C"/>
    <w:rsid w:val="00E45558"/>
    <w:rsid w:val="00E46013"/>
    <w:rsid w:val="00E46182"/>
    <w:rsid w:val="00E461D6"/>
    <w:rsid w:val="00E50B37"/>
    <w:rsid w:val="00E5171E"/>
    <w:rsid w:val="00E56EF9"/>
    <w:rsid w:val="00E71208"/>
    <w:rsid w:val="00E71C7A"/>
    <w:rsid w:val="00E738D9"/>
    <w:rsid w:val="00E754B0"/>
    <w:rsid w:val="00E841C5"/>
    <w:rsid w:val="00E9715F"/>
    <w:rsid w:val="00EA4B7C"/>
    <w:rsid w:val="00EB1DD4"/>
    <w:rsid w:val="00EB692D"/>
    <w:rsid w:val="00EB73DA"/>
    <w:rsid w:val="00EC0186"/>
    <w:rsid w:val="00EC4D5C"/>
    <w:rsid w:val="00EC668F"/>
    <w:rsid w:val="00ED52C6"/>
    <w:rsid w:val="00ED5BB7"/>
    <w:rsid w:val="00ED6646"/>
    <w:rsid w:val="00EE19DD"/>
    <w:rsid w:val="00EE31B2"/>
    <w:rsid w:val="00EE3D88"/>
    <w:rsid w:val="00EE465D"/>
    <w:rsid w:val="00EF72A4"/>
    <w:rsid w:val="00EF7944"/>
    <w:rsid w:val="00F02002"/>
    <w:rsid w:val="00F1078F"/>
    <w:rsid w:val="00F16332"/>
    <w:rsid w:val="00F440A5"/>
    <w:rsid w:val="00F4441A"/>
    <w:rsid w:val="00F45683"/>
    <w:rsid w:val="00F473BA"/>
    <w:rsid w:val="00F4751A"/>
    <w:rsid w:val="00F52589"/>
    <w:rsid w:val="00F57EFB"/>
    <w:rsid w:val="00F63442"/>
    <w:rsid w:val="00F67869"/>
    <w:rsid w:val="00F72493"/>
    <w:rsid w:val="00F74CC5"/>
    <w:rsid w:val="00F75365"/>
    <w:rsid w:val="00F75CD0"/>
    <w:rsid w:val="00F76620"/>
    <w:rsid w:val="00F76ED8"/>
    <w:rsid w:val="00F87DA8"/>
    <w:rsid w:val="00F90207"/>
    <w:rsid w:val="00FA0800"/>
    <w:rsid w:val="00FA2D79"/>
    <w:rsid w:val="00FA2FE9"/>
    <w:rsid w:val="00FA399A"/>
    <w:rsid w:val="00FA7BCF"/>
    <w:rsid w:val="00FB62BF"/>
    <w:rsid w:val="00FC22E1"/>
    <w:rsid w:val="00FC2A65"/>
    <w:rsid w:val="00FC435C"/>
    <w:rsid w:val="00FC5EBD"/>
    <w:rsid w:val="00FD4312"/>
    <w:rsid w:val="00FD7A22"/>
    <w:rsid w:val="00FE3135"/>
    <w:rsid w:val="00FE3542"/>
    <w:rsid w:val="00FE5FD4"/>
    <w:rsid w:val="00FF1A81"/>
    <w:rsid w:val="00FF1EB8"/>
    <w:rsid w:val="00FF2A86"/>
    <w:rsid w:val="00FF4521"/>
    <w:rsid w:val="00FF5A89"/>
    <w:rsid w:val="00FF6417"/>
  </w:rsids>
  <m:mathPr>
    <m:mathFont m:val="Cambria Math"/>
    <m:brkBin m:val="before"/>
    <m:brkBinSub m:val="--"/>
    <m:smallFrac m:val="0"/>
    <m:dispDef/>
    <m:lMargin m:val="0"/>
    <m:rMargin m:val="0"/>
    <m:defJc m:val="centerGroup"/>
    <m:wrapIndent m:val="1440"/>
    <m:intLim m:val="subSup"/>
    <m:naryLim m:val="undOvr"/>
  </m:mathPr>
  <w:themeFontLang w:val="en-ID"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BCD136"/>
  <w15:docId w15:val="{1D32774C-2EF7-4AAA-A573-3634684F5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zh-CN"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b/>
      <w:color w:val="00000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jc w:val="center"/>
    </w:pPr>
    <w:rPr>
      <w:b/>
      <w:sz w:val="28"/>
      <w:szCs w:val="28"/>
    </w:rPr>
  </w:style>
  <w:style w:type="character" w:styleId="Hyperlink">
    <w:name w:val="Hyperlink"/>
    <w:rPr>
      <w:color w:val="0000FF"/>
      <w:w w:val="100"/>
      <w:position w:val="-1"/>
      <w:u w:val="single"/>
      <w:effect w:val="none"/>
      <w:vertAlign w:val="baseline"/>
      <w:cs w:val="0"/>
      <w:em w:val="none"/>
    </w:rPr>
  </w:style>
  <w:style w:type="character" w:styleId="FollowedHyperlink">
    <w:name w:val="FollowedHyperlink"/>
    <w:rPr>
      <w:color w:val="800080"/>
      <w:w w:val="100"/>
      <w:position w:val="-1"/>
      <w:u w:val="single"/>
      <w:effect w:val="none"/>
      <w:vertAlign w:val="baseline"/>
      <w:cs w:val="0"/>
      <w:em w:val="none"/>
    </w:rPr>
  </w:style>
  <w:style w:type="paragraph" w:styleId="Header">
    <w:name w:val="header"/>
    <w:basedOn w:val="Normal"/>
    <w:qFormat/>
    <w:pPr>
      <w:tabs>
        <w:tab w:val="center" w:pos="4513"/>
        <w:tab w:val="right" w:pos="9026"/>
      </w:tabs>
    </w:pPr>
  </w:style>
  <w:style w:type="character" w:customStyle="1" w:styleId="HeaderChar">
    <w:name w:val="Header Char"/>
    <w:rPr>
      <w:w w:val="100"/>
      <w:position w:val="-1"/>
      <w:sz w:val="24"/>
      <w:szCs w:val="24"/>
      <w:effect w:val="none"/>
      <w:vertAlign w:val="baseline"/>
      <w:cs w:val="0"/>
      <w:em w:val="none"/>
      <w:lang w:val="en-US" w:eastAsia="en-US"/>
    </w:rPr>
  </w:style>
  <w:style w:type="paragraph" w:styleId="Footer">
    <w:name w:val="footer"/>
    <w:basedOn w:val="Normal"/>
    <w:uiPriority w:val="99"/>
    <w:qFormat/>
    <w:pPr>
      <w:tabs>
        <w:tab w:val="center" w:pos="4513"/>
        <w:tab w:val="right" w:pos="9026"/>
      </w:tabs>
    </w:pPr>
  </w:style>
  <w:style w:type="character" w:customStyle="1" w:styleId="FooterChar">
    <w:name w:val="Footer Char"/>
    <w:uiPriority w:val="99"/>
    <w:rPr>
      <w:w w:val="100"/>
      <w:position w:val="-1"/>
      <w:sz w:val="24"/>
      <w:szCs w:val="24"/>
      <w:effect w:val="none"/>
      <w:vertAlign w:val="baseline"/>
      <w:cs w:val="0"/>
      <w:em w:val="none"/>
      <w:lang w:val="en-US" w:eastAsia="en-US"/>
    </w:rPr>
  </w:style>
  <w:style w:type="character" w:customStyle="1" w:styleId="Heading3Char">
    <w:name w:val="Heading 3 Char"/>
    <w:link w:val="Heading3"/>
    <w:uiPriority w:val="9"/>
    <w:rsid w:val="002A443E"/>
    <w:rPr>
      <w:b/>
      <w:position w:val="-1"/>
      <w:sz w:val="28"/>
      <w:szCs w:val="28"/>
    </w:rPr>
  </w:style>
  <w:style w:type="character" w:styleId="Emphasis">
    <w:name w:val="Emphasis"/>
    <w:uiPriority w:val="20"/>
    <w:qFormat/>
    <w:rsid w:val="002A443E"/>
    <w:rPr>
      <w:i/>
      <w:iCs/>
    </w:rPr>
  </w:style>
  <w:style w:type="character" w:customStyle="1" w:styleId="Heading4Char">
    <w:name w:val="Heading 4 Char"/>
    <w:link w:val="Heading4"/>
    <w:uiPriority w:val="9"/>
    <w:rsid w:val="002A443E"/>
    <w:rPr>
      <w:b/>
      <w:position w:val="-1"/>
      <w:sz w:val="24"/>
      <w:szCs w:val="24"/>
    </w:rPr>
  </w:style>
  <w:style w:type="paragraph" w:styleId="NormalWeb">
    <w:name w:val="Normal (Web)"/>
    <w:basedOn w:val="Normal"/>
    <w:uiPriority w:val="99"/>
    <w:semiHidden/>
    <w:unhideWhenUsed/>
    <w:rsid w:val="002A443E"/>
    <w:pPr>
      <w:spacing w:before="100" w:beforeAutospacing="1" w:after="100" w:afterAutospacing="1"/>
      <w:ind w:firstLine="0"/>
    </w:pPr>
  </w:style>
  <w:style w:type="character" w:styleId="Strong">
    <w:name w:val="Strong"/>
    <w:uiPriority w:val="22"/>
    <w:qFormat/>
    <w:rsid w:val="002A443E"/>
    <w:rPr>
      <w:b/>
      <w:bCs/>
    </w:rPr>
  </w:style>
  <w:style w:type="table" w:styleId="LightShading">
    <w:name w:val="Light Shading"/>
    <w:basedOn w:val="TableNormal"/>
    <w:uiPriority w:val="60"/>
    <w:rsid w:val="00C4250B"/>
    <w:rPr>
      <w:rFonts w:asciiTheme="minorHAnsi" w:hAnsiTheme="minorHAnsi" w:cstheme="minorHAnsi"/>
      <w:color w:val="000000" w:themeColor="text1" w:themeShade="BF"/>
      <w:sz w:val="22"/>
      <w:szCs w:val="22"/>
      <w:lang w:val="id-ID"/>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C4250B"/>
    <w:pPr>
      <w:spacing w:after="200" w:line="276" w:lineRule="auto"/>
      <w:ind w:left="720" w:firstLine="0"/>
      <w:contextualSpacing/>
    </w:pPr>
    <w:rPr>
      <w:rFonts w:ascii="Calibri" w:hAnsi="Calibri"/>
      <w:sz w:val="22"/>
      <w:szCs w:val="22"/>
    </w:rPr>
  </w:style>
  <w:style w:type="paragraph" w:customStyle="1" w:styleId="JLLS-body-text">
    <w:name w:val="JLLS-body-text"/>
    <w:qFormat/>
    <w:rsid w:val="00C4250B"/>
    <w:pPr>
      <w:spacing w:after="80" w:line="276" w:lineRule="auto"/>
      <w:ind w:firstLine="284"/>
      <w:jc w:val="both"/>
    </w:pPr>
    <w:rPr>
      <w:rFonts w:eastAsia="SimSun"/>
      <w:sz w:val="22"/>
    </w:rPr>
  </w:style>
  <w:style w:type="table" w:styleId="TableGrid">
    <w:name w:val="Table Grid"/>
    <w:basedOn w:val="TableNormal"/>
    <w:uiPriority w:val="39"/>
    <w:rsid w:val="004A09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rPr>
      <w:rFonts w:ascii="Calibri" w:eastAsia="Calibri" w:hAnsi="Calibri" w:cs="Calibri"/>
      <w:color w:val="000000"/>
      <w:sz w:val="22"/>
      <w:szCs w:val="22"/>
    </w:rPr>
    <w:tblPr>
      <w:tblStyleRowBandSize w:val="1"/>
      <w:tblStyleColBandSize w:val="1"/>
    </w:tblPr>
  </w:style>
  <w:style w:type="table" w:customStyle="1" w:styleId="a0">
    <w:basedOn w:val="TableNormal"/>
    <w:rPr>
      <w:rFonts w:ascii="Calibri" w:eastAsia="Calibri" w:hAnsi="Calibri" w:cs="Calibri"/>
      <w:color w:val="000000"/>
      <w:sz w:val="22"/>
      <w:szCs w:val="22"/>
    </w:rPr>
    <w:tblPr>
      <w:tblStyleRowBandSize w:val="1"/>
      <w:tblStyleColBandSize w:val="1"/>
    </w:tblPr>
  </w:style>
  <w:style w:type="table" w:customStyle="1" w:styleId="a1">
    <w:basedOn w:val="TableNormal"/>
    <w:rPr>
      <w:rFonts w:ascii="Calibri" w:eastAsia="Calibri" w:hAnsi="Calibri" w:cs="Calibri"/>
      <w:color w:val="000000"/>
      <w:sz w:val="22"/>
      <w:szCs w:val="22"/>
    </w:rPr>
    <w:tblPr>
      <w:tblStyleRowBandSize w:val="1"/>
      <w:tblStyleColBandSize w:val="1"/>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2">
    <w:basedOn w:val="TableNormal"/>
    <w:rPr>
      <w:rFonts w:ascii="Calibri" w:eastAsia="Calibri" w:hAnsi="Calibri" w:cs="Calibri"/>
      <w:color w:val="000000"/>
      <w:sz w:val="22"/>
      <w:szCs w:val="22"/>
    </w:rPr>
    <w:tblPr>
      <w:tblStyleRowBandSize w:val="1"/>
      <w:tblStyleColBandSize w:val="1"/>
    </w:tblPr>
  </w:style>
  <w:style w:type="table" w:customStyle="1" w:styleId="a3">
    <w:basedOn w:val="TableNormal"/>
    <w:rPr>
      <w:rFonts w:ascii="Calibri" w:eastAsia="Calibri" w:hAnsi="Calibri" w:cs="Calibri"/>
      <w:color w:val="000000"/>
      <w:sz w:val="22"/>
      <w:szCs w:val="22"/>
    </w:rPr>
    <w:tblPr>
      <w:tblStyleRowBandSize w:val="1"/>
      <w:tblStyleColBandSize w:val="1"/>
    </w:tblPr>
  </w:style>
  <w:style w:type="table" w:customStyle="1" w:styleId="a4">
    <w:basedOn w:val="TableNormal"/>
    <w:rPr>
      <w:rFonts w:ascii="Calibri" w:eastAsia="Calibri" w:hAnsi="Calibri" w:cs="Calibri"/>
      <w:color w:val="000000"/>
      <w:sz w:val="22"/>
      <w:szCs w:val="22"/>
    </w:rPr>
    <w:tblPr>
      <w:tblStyleRowBandSize w:val="1"/>
      <w:tblStyleColBandSize w:val="1"/>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5">
    <w:basedOn w:val="TableNormal"/>
    <w:rPr>
      <w:rFonts w:ascii="Calibri" w:eastAsia="Calibri" w:hAnsi="Calibri" w:cs="Calibri"/>
      <w:color w:val="000000"/>
      <w:sz w:val="22"/>
      <w:szCs w:val="22"/>
    </w:rPr>
    <w:tblPr>
      <w:tblStyleRowBandSize w:val="1"/>
      <w:tblStyleColBandSize w:val="1"/>
    </w:tblPr>
  </w:style>
  <w:style w:type="table" w:customStyle="1" w:styleId="a6">
    <w:basedOn w:val="TableNormal"/>
    <w:rPr>
      <w:rFonts w:ascii="Calibri" w:eastAsia="Calibri" w:hAnsi="Calibri" w:cs="Calibri"/>
      <w:color w:val="000000"/>
      <w:sz w:val="22"/>
      <w:szCs w:val="22"/>
    </w:rPr>
    <w:tblPr>
      <w:tblStyleRowBandSize w:val="1"/>
      <w:tblStyleColBandSize w:val="1"/>
    </w:tblPr>
  </w:style>
  <w:style w:type="table" w:customStyle="1" w:styleId="a7">
    <w:basedOn w:val="TableNormal"/>
    <w:rPr>
      <w:rFonts w:ascii="Calibri" w:eastAsia="Calibri" w:hAnsi="Calibri" w:cs="Calibri"/>
      <w:color w:val="000000"/>
      <w:sz w:val="22"/>
      <w:szCs w:val="22"/>
    </w:rPr>
    <w:tblPr>
      <w:tblStyleRowBandSize w:val="1"/>
      <w:tblStyleColBandSize w:val="1"/>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8">
    <w:basedOn w:val="TableNormal"/>
    <w:rPr>
      <w:rFonts w:ascii="Calibri" w:eastAsia="Calibri" w:hAnsi="Calibri" w:cs="Calibri"/>
      <w:color w:val="000000"/>
      <w:sz w:val="22"/>
      <w:szCs w:val="22"/>
    </w:rPr>
    <w:tblPr>
      <w:tblStyleRowBandSize w:val="1"/>
      <w:tblStyleColBandSize w:val="1"/>
    </w:tblPr>
  </w:style>
  <w:style w:type="table" w:customStyle="1" w:styleId="a9">
    <w:basedOn w:val="TableNormal"/>
    <w:rPr>
      <w:rFonts w:ascii="Calibri" w:eastAsia="Calibri" w:hAnsi="Calibri" w:cs="Calibri"/>
      <w:color w:val="000000"/>
      <w:sz w:val="22"/>
      <w:szCs w:val="22"/>
    </w:rPr>
    <w:tblPr>
      <w:tblStyleRowBandSize w:val="1"/>
      <w:tblStyleColBandSize w:val="1"/>
    </w:tblPr>
  </w:style>
  <w:style w:type="table" w:customStyle="1" w:styleId="aa">
    <w:basedOn w:val="TableNormal"/>
    <w:rPr>
      <w:rFonts w:ascii="Calibri" w:eastAsia="Calibri" w:hAnsi="Calibri" w:cs="Calibri"/>
      <w:color w:val="000000"/>
      <w:sz w:val="22"/>
      <w:szCs w:val="22"/>
    </w:rPr>
    <w:tblPr>
      <w:tblStyleRowBandSize w:val="1"/>
      <w:tblStyleColBandSize w:val="1"/>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UnresolvedMention">
    <w:name w:val="Unresolved Mention"/>
    <w:basedOn w:val="DefaultParagraphFont"/>
    <w:uiPriority w:val="99"/>
    <w:semiHidden/>
    <w:unhideWhenUsed/>
    <w:rsid w:val="00A911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wardatuzzhr13@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BvyYLDVhPDAVWhMWC4i937u/dA==">CgMxLjAyCGguZ2pkZ3hzMgloLjMwajB6bGwyCWguMWZvYjl0ZTgAciExT1dHdklFQXE4ekljZ3QxUlU3OEczWWhQeC0xbjFDR2U=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8FE6A5B-75FC-47D9-AF7A-E34005774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1550</TotalTime>
  <Pages>10</Pages>
  <Words>5742</Words>
  <Characters>32732</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Sergey Malugin</dc:creator>
  <cp:lastModifiedBy>Sufi Ikrima Sa'adah</cp:lastModifiedBy>
  <cp:revision>608</cp:revision>
  <dcterms:created xsi:type="dcterms:W3CDTF">2025-09-21T13:48:00Z</dcterms:created>
  <dcterms:modified xsi:type="dcterms:W3CDTF">2026-04-17T03:00:00Z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19da7fd0-be78-4373-b179-21a15e45ba58</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8301cc44-79b9-3219-8854-35372ff490c4</vt:lpwstr>
  </property>
  <property fmtid="{D5CDD505-2E9C-101B-9397-08002B2CF9AE}" pid="25" name="Mendeley Citation Style_1">
    <vt:lpwstr>http://www.zotero.org/styles/apa</vt:lpwstr>
  </property>
</Properties>
</file>